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4"/>
        <w:gridCol w:w="2014"/>
        <w:gridCol w:w="564"/>
        <w:gridCol w:w="711"/>
        <w:gridCol w:w="2467"/>
        <w:gridCol w:w="3122"/>
      </w:tblGrid>
      <w:tr w:rsidR="005C15BE" w14:paraId="2426D527" w14:textId="77777777" w:rsidTr="009B1FE6">
        <w:tc>
          <w:tcPr>
            <w:tcW w:w="10682" w:type="dxa"/>
            <w:gridSpan w:val="6"/>
            <w:shd w:val="clear" w:color="auto" w:fill="FF9900"/>
          </w:tcPr>
          <w:p w14:paraId="4012968F"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2A64C610" w14:textId="77777777" w:rsidTr="009B1FE6">
        <w:trPr>
          <w:trHeight w:val="418"/>
        </w:trPr>
        <w:tc>
          <w:tcPr>
            <w:tcW w:w="10682" w:type="dxa"/>
            <w:gridSpan w:val="6"/>
            <w:vAlign w:val="center"/>
          </w:tcPr>
          <w:p w14:paraId="00CBED8C"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141A8249" w14:textId="77777777" w:rsidTr="0040374E">
        <w:trPr>
          <w:trHeight w:val="571"/>
        </w:trPr>
        <w:tc>
          <w:tcPr>
            <w:tcW w:w="3818" w:type="dxa"/>
            <w:gridSpan w:val="2"/>
            <w:vAlign w:val="center"/>
          </w:tcPr>
          <w:p w14:paraId="770F221C" w14:textId="47EFD8CC" w:rsidR="00372F04" w:rsidRPr="00425EE3" w:rsidRDefault="00372F04" w:rsidP="006269B2">
            <w:pPr>
              <w:rPr>
                <w:sz w:val="28"/>
              </w:rPr>
            </w:pPr>
            <w:r w:rsidRPr="00425EE3">
              <w:rPr>
                <w:b/>
                <w:sz w:val="28"/>
              </w:rPr>
              <w:t>SUBJECT:</w:t>
            </w:r>
            <w:r w:rsidR="00DC70D3">
              <w:rPr>
                <w:b/>
                <w:sz w:val="28"/>
              </w:rPr>
              <w:t xml:space="preserve"> </w:t>
            </w:r>
            <w:r w:rsidR="00282807">
              <w:rPr>
                <w:b/>
                <w:sz w:val="28"/>
              </w:rPr>
              <w:t>R.E</w:t>
            </w:r>
            <w:r w:rsidR="00AD4FFE">
              <w:rPr>
                <w:b/>
                <w:sz w:val="28"/>
              </w:rPr>
              <w:t>.</w:t>
            </w:r>
          </w:p>
        </w:tc>
        <w:tc>
          <w:tcPr>
            <w:tcW w:w="1275" w:type="dxa"/>
            <w:gridSpan w:val="2"/>
            <w:tcBorders>
              <w:right w:val="single" w:sz="8" w:space="0" w:color="auto"/>
            </w:tcBorders>
            <w:vAlign w:val="center"/>
          </w:tcPr>
          <w:p w14:paraId="1A9C90C3" w14:textId="05268714" w:rsidR="00372F04" w:rsidRPr="00425EE3" w:rsidRDefault="00372F04" w:rsidP="006269B2">
            <w:pPr>
              <w:rPr>
                <w:sz w:val="28"/>
              </w:rPr>
            </w:pPr>
            <w:r>
              <w:rPr>
                <w:b/>
                <w:sz w:val="28"/>
              </w:rPr>
              <w:t>YEAR:</w:t>
            </w:r>
            <w:r w:rsidR="000C0951">
              <w:rPr>
                <w:b/>
                <w:sz w:val="28"/>
              </w:rPr>
              <w:t xml:space="preserve"> </w:t>
            </w:r>
            <w:r w:rsidR="00FC59BF">
              <w:rPr>
                <w:b/>
                <w:sz w:val="28"/>
              </w:rPr>
              <w:t>B</w:t>
            </w:r>
          </w:p>
        </w:tc>
        <w:tc>
          <w:tcPr>
            <w:tcW w:w="2467" w:type="dxa"/>
            <w:tcBorders>
              <w:left w:val="single" w:sz="8" w:space="0" w:color="auto"/>
            </w:tcBorders>
            <w:vAlign w:val="center"/>
          </w:tcPr>
          <w:p w14:paraId="036A3906" w14:textId="38E4E70D" w:rsidR="00372F04" w:rsidRPr="00425EE3" w:rsidRDefault="00372F04" w:rsidP="006269B2">
            <w:pPr>
              <w:rPr>
                <w:sz w:val="28"/>
              </w:rPr>
            </w:pPr>
            <w:r w:rsidRPr="00425EE3">
              <w:rPr>
                <w:b/>
                <w:sz w:val="28"/>
              </w:rPr>
              <w:t>TERM:</w:t>
            </w:r>
            <w:r>
              <w:rPr>
                <w:b/>
                <w:sz w:val="28"/>
              </w:rPr>
              <w:t xml:space="preserve"> </w:t>
            </w:r>
            <w:proofErr w:type="gramStart"/>
            <w:r w:rsidR="00DC70D3">
              <w:rPr>
                <w:b/>
                <w:sz w:val="28"/>
              </w:rPr>
              <w:t>S</w:t>
            </w:r>
            <w:r w:rsidR="00AD4FFE">
              <w:rPr>
                <w:b/>
                <w:sz w:val="28"/>
              </w:rPr>
              <w:t xml:space="preserve">ummer  </w:t>
            </w:r>
            <w:r w:rsidR="00DA6A98">
              <w:rPr>
                <w:b/>
                <w:sz w:val="28"/>
              </w:rPr>
              <w:t>1</w:t>
            </w:r>
            <w:proofErr w:type="gramEnd"/>
          </w:p>
        </w:tc>
        <w:tc>
          <w:tcPr>
            <w:tcW w:w="3122" w:type="dxa"/>
            <w:vAlign w:val="center"/>
          </w:tcPr>
          <w:p w14:paraId="1D1A46CA" w14:textId="5DE0071B" w:rsidR="00372F04" w:rsidRPr="00425EE3" w:rsidRDefault="00372F04" w:rsidP="006269B2">
            <w:pPr>
              <w:rPr>
                <w:b/>
                <w:sz w:val="28"/>
              </w:rPr>
            </w:pPr>
            <w:r w:rsidRPr="00425EE3">
              <w:rPr>
                <w:b/>
                <w:sz w:val="28"/>
              </w:rPr>
              <w:t>YEAR GROUPS:</w:t>
            </w:r>
            <w:r>
              <w:rPr>
                <w:b/>
                <w:sz w:val="28"/>
              </w:rPr>
              <w:t xml:space="preserve"> </w:t>
            </w:r>
            <w:r w:rsidR="00570CCB">
              <w:rPr>
                <w:b/>
                <w:sz w:val="28"/>
              </w:rPr>
              <w:t>1/2</w:t>
            </w:r>
          </w:p>
        </w:tc>
      </w:tr>
      <w:tr w:rsidR="005C15BE" w14:paraId="4F4F1F97" w14:textId="77777777" w:rsidTr="009B1FE6">
        <w:trPr>
          <w:trHeight w:val="571"/>
        </w:trPr>
        <w:tc>
          <w:tcPr>
            <w:tcW w:w="10682" w:type="dxa"/>
            <w:gridSpan w:val="6"/>
            <w:shd w:val="clear" w:color="auto" w:fill="FFFF99"/>
            <w:vAlign w:val="center"/>
          </w:tcPr>
          <w:p w14:paraId="5804E842" w14:textId="7E4CE92C" w:rsidR="005C15BE" w:rsidRDefault="005C15BE" w:rsidP="006B69B1">
            <w:pPr>
              <w:rPr>
                <w:b/>
                <w:sz w:val="28"/>
              </w:rPr>
            </w:pPr>
            <w:r>
              <w:rPr>
                <w:b/>
                <w:sz w:val="28"/>
              </w:rPr>
              <w:t xml:space="preserve">KEY </w:t>
            </w:r>
            <w:r w:rsidR="006B69B1">
              <w:rPr>
                <w:b/>
                <w:sz w:val="28"/>
              </w:rPr>
              <w:t>QUESTION</w:t>
            </w:r>
            <w:r>
              <w:rPr>
                <w:b/>
                <w:sz w:val="28"/>
              </w:rPr>
              <w:t xml:space="preserve">: </w:t>
            </w:r>
            <w:r w:rsidR="000C0951">
              <w:rPr>
                <w:b/>
                <w:sz w:val="28"/>
              </w:rPr>
              <w:t xml:space="preserve"> </w:t>
            </w:r>
            <w:r w:rsidR="00DA6A98" w:rsidRPr="00DA6A98">
              <w:rPr>
                <w:rFonts w:cstheme="minorHAnsi"/>
                <w:b/>
                <w:sz w:val="28"/>
                <w:szCs w:val="28"/>
              </w:rPr>
              <w:t>What makes some places sacred to believers</w:t>
            </w:r>
            <w:r w:rsidR="0092402C">
              <w:rPr>
                <w:rFonts w:ascii="Twinkl Cursive Unlooped" w:hAnsi="Twinkl Cursive Unlooped"/>
                <w:b/>
                <w:sz w:val="28"/>
              </w:rPr>
              <w:t>?</w:t>
            </w:r>
          </w:p>
        </w:tc>
      </w:tr>
      <w:tr w:rsidR="005C15BE" w14:paraId="4DF08C43" w14:textId="77777777" w:rsidTr="009B1FE6">
        <w:tc>
          <w:tcPr>
            <w:tcW w:w="10682" w:type="dxa"/>
            <w:gridSpan w:val="6"/>
            <w:shd w:val="clear" w:color="auto" w:fill="auto"/>
          </w:tcPr>
          <w:p w14:paraId="297BC81C" w14:textId="77777777" w:rsidR="005C15BE" w:rsidRDefault="005C15BE" w:rsidP="00425EE3">
            <w:pPr>
              <w:rPr>
                <w:i/>
                <w:sz w:val="18"/>
              </w:rPr>
            </w:pPr>
            <w:r>
              <w:rPr>
                <w:b/>
              </w:rPr>
              <w:t xml:space="preserve">PREVIOUS KNOWLEDGE </w:t>
            </w:r>
            <w:r>
              <w:rPr>
                <w:i/>
                <w:sz w:val="18"/>
              </w:rPr>
              <w:t>We would expect most children to already be able to:</w:t>
            </w:r>
          </w:p>
          <w:p w14:paraId="5120A820" w14:textId="698A6085" w:rsidR="00097794" w:rsidRDefault="009556E0" w:rsidP="00EE74CC">
            <w:pPr>
              <w:pStyle w:val="ListParagraph"/>
              <w:numPr>
                <w:ilvl w:val="0"/>
                <w:numId w:val="5"/>
              </w:numPr>
              <w:rPr>
                <w:sz w:val="18"/>
              </w:rPr>
            </w:pPr>
            <w:r>
              <w:rPr>
                <w:sz w:val="18"/>
              </w:rPr>
              <w:t>Name some objects and areas within a church</w:t>
            </w:r>
          </w:p>
          <w:p w14:paraId="25126670" w14:textId="5C85A7A3" w:rsidR="009556E0" w:rsidRPr="00EE74CC" w:rsidRDefault="00297D60" w:rsidP="00EE74CC">
            <w:pPr>
              <w:pStyle w:val="ListParagraph"/>
              <w:numPr>
                <w:ilvl w:val="0"/>
                <w:numId w:val="5"/>
              </w:numPr>
              <w:rPr>
                <w:sz w:val="18"/>
              </w:rPr>
            </w:pPr>
            <w:r>
              <w:rPr>
                <w:sz w:val="18"/>
              </w:rPr>
              <w:t>Know some different places of worship</w:t>
            </w:r>
          </w:p>
        </w:tc>
      </w:tr>
      <w:tr w:rsidR="005C15BE" w14:paraId="14BB9ECB" w14:textId="77777777" w:rsidTr="009B1FE6">
        <w:tc>
          <w:tcPr>
            <w:tcW w:w="10682" w:type="dxa"/>
            <w:gridSpan w:val="6"/>
            <w:shd w:val="clear" w:color="auto" w:fill="FFFF99"/>
          </w:tcPr>
          <w:p w14:paraId="2041BB50" w14:textId="77777777" w:rsidR="005C15BE" w:rsidRDefault="005C15BE" w:rsidP="005C15BE">
            <w:pPr>
              <w:jc w:val="center"/>
              <w:rPr>
                <w:b/>
                <w:sz w:val="28"/>
              </w:rPr>
            </w:pPr>
            <w:r>
              <w:rPr>
                <w:b/>
                <w:sz w:val="28"/>
              </w:rPr>
              <w:t>End of Unit Objectives</w:t>
            </w:r>
          </w:p>
        </w:tc>
      </w:tr>
      <w:tr w:rsidR="00E513EB" w14:paraId="6C4BCC96" w14:textId="77777777" w:rsidTr="0040374E">
        <w:trPr>
          <w:trHeight w:val="720"/>
        </w:trPr>
        <w:tc>
          <w:tcPr>
            <w:tcW w:w="3818" w:type="dxa"/>
            <w:gridSpan w:val="2"/>
            <w:shd w:val="clear" w:color="auto" w:fill="F2DBDB" w:themeFill="accent2" w:themeFillTint="33"/>
            <w:vAlign w:val="center"/>
          </w:tcPr>
          <w:p w14:paraId="7CC78418" w14:textId="76239616"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Pr>
                <w:i/>
                <w:sz w:val="16"/>
              </w:rPr>
              <w:t xml:space="preserve"> </w:t>
            </w:r>
            <w:r w:rsidRPr="00425EE3">
              <w:rPr>
                <w:i/>
                <w:sz w:val="16"/>
              </w:rPr>
              <w:t>because they can:</w:t>
            </w:r>
          </w:p>
        </w:tc>
        <w:tc>
          <w:tcPr>
            <w:tcW w:w="3742" w:type="dxa"/>
            <w:gridSpan w:val="3"/>
            <w:shd w:val="clear" w:color="auto" w:fill="D6E3BC" w:themeFill="accent3" w:themeFillTint="66"/>
            <w:vAlign w:val="center"/>
          </w:tcPr>
          <w:p w14:paraId="0D238F52" w14:textId="43D16600" w:rsidR="00E513EB" w:rsidRPr="00425EE3" w:rsidRDefault="00E513EB" w:rsidP="00E513EB">
            <w:pPr>
              <w:jc w:val="center"/>
              <w:rPr>
                <w:i/>
                <w:sz w:val="16"/>
              </w:rPr>
            </w:pPr>
            <w:r w:rsidRPr="00425EE3">
              <w:rPr>
                <w:i/>
                <w:sz w:val="16"/>
              </w:rPr>
              <w:t xml:space="preserve">Most children will show that they have reached the </w:t>
            </w:r>
            <w:r w:rsidRPr="00425EE3">
              <w:rPr>
                <w:b/>
                <w:i/>
                <w:sz w:val="16"/>
              </w:rPr>
              <w:t>expected</w:t>
            </w:r>
            <w:r w:rsidRPr="00425EE3">
              <w:rPr>
                <w:i/>
                <w:sz w:val="16"/>
              </w:rPr>
              <w:t xml:space="preserve"> level because they can:</w:t>
            </w:r>
          </w:p>
        </w:tc>
        <w:tc>
          <w:tcPr>
            <w:tcW w:w="3122" w:type="dxa"/>
            <w:shd w:val="clear" w:color="auto" w:fill="92D050"/>
            <w:vAlign w:val="center"/>
          </w:tcPr>
          <w:p w14:paraId="283E0758" w14:textId="47E032E4" w:rsidR="00E513EB" w:rsidRDefault="00E513EB" w:rsidP="0074478E">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6EAC8A8A" w14:textId="77777777" w:rsidR="00E513EB" w:rsidRPr="00425EE3" w:rsidRDefault="00E513EB" w:rsidP="00425EE3">
            <w:pPr>
              <w:jc w:val="center"/>
              <w:rPr>
                <w:i/>
                <w:sz w:val="16"/>
              </w:rPr>
            </w:pPr>
            <w:r w:rsidRPr="00425EE3">
              <w:rPr>
                <w:i/>
                <w:sz w:val="16"/>
              </w:rPr>
              <w:t>because they can:</w:t>
            </w:r>
          </w:p>
        </w:tc>
      </w:tr>
      <w:tr w:rsidR="00E513EB" w14:paraId="2E743961" w14:textId="77777777" w:rsidTr="0040374E">
        <w:tc>
          <w:tcPr>
            <w:tcW w:w="3818" w:type="dxa"/>
            <w:gridSpan w:val="2"/>
            <w:shd w:val="clear" w:color="auto" w:fill="auto"/>
          </w:tcPr>
          <w:p w14:paraId="2EE9C366" w14:textId="31751CA8" w:rsidR="00ED46E1" w:rsidRPr="0040374E" w:rsidRDefault="00ED46E1" w:rsidP="00ED46E1">
            <w:pPr>
              <w:pStyle w:val="ListParagraph"/>
              <w:numPr>
                <w:ilvl w:val="0"/>
                <w:numId w:val="13"/>
              </w:numPr>
              <w:rPr>
                <w:rFonts w:cstheme="minorHAnsi"/>
                <w:sz w:val="18"/>
                <w:szCs w:val="20"/>
              </w:rPr>
            </w:pPr>
            <w:r w:rsidRPr="0040374E">
              <w:rPr>
                <w:rFonts w:cstheme="minorHAnsi"/>
                <w:sz w:val="18"/>
                <w:szCs w:val="20"/>
              </w:rPr>
              <w:t>With support,</w:t>
            </w:r>
            <w:r w:rsidRPr="0040374E">
              <w:rPr>
                <w:rFonts w:cstheme="minorHAnsi"/>
                <w:sz w:val="18"/>
                <w:szCs w:val="20"/>
              </w:rPr>
              <w:t xml:space="preserve"> </w:t>
            </w:r>
            <w:r w:rsidR="00A62FE9" w:rsidRPr="0040374E">
              <w:rPr>
                <w:rFonts w:eastAsia="SimSun" w:cstheme="minorHAnsi"/>
                <w:bCs/>
                <w:kern w:val="2"/>
                <w:sz w:val="18"/>
                <w:szCs w:val="24"/>
                <w:lang w:eastAsia="hi-IN" w:bidi="hi-IN"/>
              </w:rPr>
              <w:t xml:space="preserve">recognise that there are special places where people like to go. </w:t>
            </w:r>
            <w:r w:rsidR="00A62FE9" w:rsidRPr="0040374E">
              <w:rPr>
                <w:rFonts w:eastAsia="SimSun" w:cstheme="minorHAnsi"/>
                <w:bCs/>
                <w:kern w:val="2"/>
                <w:sz w:val="18"/>
                <w:szCs w:val="20"/>
                <w:lang w:eastAsia="hi-IN" w:bidi="hi-IN"/>
              </w:rPr>
              <w:t>Think</w:t>
            </w:r>
            <w:r w:rsidR="00A62FE9" w:rsidRPr="0040374E">
              <w:rPr>
                <w:rFonts w:eastAsia="SimSun" w:cstheme="minorHAnsi"/>
                <w:bCs/>
                <w:kern w:val="2"/>
                <w:sz w:val="18"/>
                <w:szCs w:val="20"/>
                <w:lang w:eastAsia="hi-IN" w:bidi="hi-IN"/>
              </w:rPr>
              <w:t xml:space="preserve"> about why Pembridge Church is important and holy or sacred to a group of people. Think about what people do there.</w:t>
            </w:r>
            <w:r w:rsidR="00A62FE9" w:rsidRPr="0040374E">
              <w:rPr>
                <w:rFonts w:eastAsia="SimSun" w:cstheme="minorHAnsi"/>
                <w:bCs/>
                <w:kern w:val="2"/>
                <w:sz w:val="18"/>
                <w:szCs w:val="20"/>
                <w:lang w:eastAsia="hi-IN" w:bidi="hi-IN"/>
              </w:rPr>
              <w:t xml:space="preserve"> </w:t>
            </w:r>
            <w:r w:rsidRPr="0040374E">
              <w:rPr>
                <w:rFonts w:cstheme="minorHAnsi"/>
                <w:b/>
                <w:color w:val="FF0000"/>
                <w:sz w:val="18"/>
                <w:szCs w:val="20"/>
              </w:rPr>
              <w:t>KQ</w:t>
            </w:r>
            <w:r w:rsidRPr="0040374E">
              <w:rPr>
                <w:rFonts w:cstheme="minorHAnsi"/>
                <w:b/>
                <w:color w:val="FF0000"/>
                <w:sz w:val="18"/>
                <w:szCs w:val="20"/>
              </w:rPr>
              <w:t>1</w:t>
            </w:r>
          </w:p>
          <w:p w14:paraId="097F31E9" w14:textId="6FB5DCF0" w:rsidR="00BB797B" w:rsidRPr="0040374E" w:rsidRDefault="009556E0" w:rsidP="003049CF">
            <w:pPr>
              <w:pStyle w:val="ListParagraph"/>
              <w:numPr>
                <w:ilvl w:val="0"/>
                <w:numId w:val="13"/>
              </w:numPr>
              <w:rPr>
                <w:rFonts w:cstheme="minorHAnsi"/>
                <w:sz w:val="18"/>
                <w:szCs w:val="20"/>
              </w:rPr>
            </w:pPr>
            <w:r w:rsidRPr="0040374E">
              <w:rPr>
                <w:rFonts w:cstheme="minorHAnsi"/>
                <w:sz w:val="18"/>
                <w:szCs w:val="20"/>
              </w:rPr>
              <w:t>With support, identify objects in church that are used in worship: The alter, cross or crucifix, Lord’s table/communion table, bread, wine, Bible, font, lectern, candles, symbols of light. With support, understand how objects are used in Church and who would use them.</w:t>
            </w:r>
            <w:r w:rsidR="003049CF" w:rsidRPr="0040374E">
              <w:rPr>
                <w:rFonts w:cstheme="minorHAnsi"/>
                <w:sz w:val="18"/>
                <w:szCs w:val="20"/>
              </w:rPr>
              <w:t xml:space="preserve"> </w:t>
            </w:r>
            <w:r w:rsidR="003049CF" w:rsidRPr="0040374E">
              <w:rPr>
                <w:rFonts w:cstheme="minorHAnsi"/>
                <w:b/>
                <w:color w:val="FF0000"/>
                <w:sz w:val="18"/>
                <w:szCs w:val="20"/>
              </w:rPr>
              <w:t>KQ2</w:t>
            </w:r>
          </w:p>
          <w:p w14:paraId="14BB45BE" w14:textId="77777777" w:rsidR="003049CF" w:rsidRPr="0040374E" w:rsidRDefault="003049CF" w:rsidP="003049CF">
            <w:pPr>
              <w:pStyle w:val="ListParagraph"/>
              <w:numPr>
                <w:ilvl w:val="0"/>
                <w:numId w:val="13"/>
              </w:numPr>
              <w:rPr>
                <w:rFonts w:cstheme="minorHAnsi"/>
                <w:sz w:val="18"/>
                <w:szCs w:val="20"/>
              </w:rPr>
            </w:pPr>
            <w:r w:rsidRPr="0040374E">
              <w:rPr>
                <w:rFonts w:cstheme="minorHAnsi"/>
                <w:sz w:val="18"/>
                <w:szCs w:val="20"/>
              </w:rPr>
              <w:t xml:space="preserve">With support, match a Jewish object with its name and description. </w:t>
            </w:r>
            <w:r w:rsidRPr="0040374E">
              <w:rPr>
                <w:rFonts w:cstheme="minorHAnsi"/>
                <w:b/>
                <w:color w:val="FF0000"/>
                <w:sz w:val="18"/>
                <w:szCs w:val="20"/>
              </w:rPr>
              <w:t>KQ3</w:t>
            </w:r>
          </w:p>
          <w:p w14:paraId="7F6D796C" w14:textId="4E5A05B5" w:rsidR="00111948" w:rsidRPr="0040374E" w:rsidRDefault="00690B9C" w:rsidP="00B56A4B">
            <w:pPr>
              <w:pStyle w:val="ListParagraph"/>
              <w:numPr>
                <w:ilvl w:val="0"/>
                <w:numId w:val="13"/>
              </w:numPr>
              <w:rPr>
                <w:rFonts w:cstheme="minorHAnsi"/>
                <w:sz w:val="18"/>
                <w:szCs w:val="20"/>
              </w:rPr>
            </w:pPr>
            <w:r w:rsidRPr="0040374E">
              <w:rPr>
                <w:rFonts w:cstheme="minorHAnsi"/>
                <w:sz w:val="18"/>
                <w:szCs w:val="20"/>
              </w:rPr>
              <w:t xml:space="preserve">With support, name places in their community where people like to gather (for events). </w:t>
            </w:r>
            <w:r w:rsidRPr="0040374E">
              <w:rPr>
                <w:rFonts w:cstheme="minorHAnsi"/>
                <w:b/>
                <w:color w:val="FF0000"/>
                <w:sz w:val="18"/>
                <w:szCs w:val="20"/>
              </w:rPr>
              <w:t>KQ4</w:t>
            </w:r>
          </w:p>
          <w:p w14:paraId="2CE3CB1C" w14:textId="3E073C86" w:rsidR="00E5002E" w:rsidRPr="0040374E" w:rsidRDefault="002665AF" w:rsidP="003049CF">
            <w:pPr>
              <w:pStyle w:val="ListParagraph"/>
              <w:numPr>
                <w:ilvl w:val="0"/>
                <w:numId w:val="13"/>
              </w:numPr>
              <w:rPr>
                <w:rFonts w:cstheme="minorHAnsi"/>
                <w:sz w:val="18"/>
                <w:szCs w:val="20"/>
              </w:rPr>
            </w:pPr>
            <w:r w:rsidRPr="0040374E">
              <w:rPr>
                <w:rFonts w:cstheme="minorHAnsi"/>
                <w:sz w:val="18"/>
                <w:szCs w:val="20"/>
              </w:rPr>
              <w:t xml:space="preserve">With support, create a poster to </w:t>
            </w:r>
            <w:r w:rsidR="00B56A4B" w:rsidRPr="0040374E">
              <w:rPr>
                <w:rFonts w:cstheme="minorHAnsi"/>
                <w:sz w:val="18"/>
                <w:szCs w:val="20"/>
              </w:rPr>
              <w:t>display and inform others describing</w:t>
            </w:r>
            <w:r w:rsidRPr="0040374E">
              <w:rPr>
                <w:rFonts w:cstheme="minorHAnsi"/>
                <w:sz w:val="18"/>
                <w:szCs w:val="20"/>
              </w:rPr>
              <w:t xml:space="preserve"> what happens inside </w:t>
            </w:r>
            <w:r w:rsidR="00B56A4B" w:rsidRPr="0040374E">
              <w:rPr>
                <w:rFonts w:cstheme="minorHAnsi"/>
                <w:sz w:val="18"/>
                <w:szCs w:val="20"/>
              </w:rPr>
              <w:t xml:space="preserve">Pembridge </w:t>
            </w:r>
            <w:r w:rsidRPr="0040374E">
              <w:rPr>
                <w:rFonts w:cstheme="minorHAnsi"/>
                <w:sz w:val="18"/>
                <w:szCs w:val="20"/>
              </w:rPr>
              <w:t xml:space="preserve">church. </w:t>
            </w:r>
            <w:r w:rsidRPr="0040374E">
              <w:rPr>
                <w:rFonts w:cstheme="minorHAnsi"/>
                <w:b/>
                <w:color w:val="FF0000"/>
                <w:sz w:val="18"/>
                <w:szCs w:val="20"/>
              </w:rPr>
              <w:t>KQ5</w:t>
            </w:r>
          </w:p>
        </w:tc>
        <w:tc>
          <w:tcPr>
            <w:tcW w:w="3742" w:type="dxa"/>
            <w:gridSpan w:val="3"/>
            <w:shd w:val="clear" w:color="auto" w:fill="auto"/>
          </w:tcPr>
          <w:p w14:paraId="65647335" w14:textId="15B5AFE2" w:rsidR="00ED46E1" w:rsidRPr="0040374E" w:rsidRDefault="00E4735D" w:rsidP="003049CF">
            <w:pPr>
              <w:pStyle w:val="ListParagraph"/>
              <w:numPr>
                <w:ilvl w:val="0"/>
                <w:numId w:val="13"/>
              </w:numPr>
              <w:rPr>
                <w:rFonts w:cstheme="minorHAnsi"/>
                <w:sz w:val="18"/>
                <w:szCs w:val="20"/>
              </w:rPr>
            </w:pPr>
            <w:r w:rsidRPr="0040374E">
              <w:rPr>
                <w:rFonts w:eastAsia="SimSun" w:cstheme="minorHAnsi"/>
                <w:bCs/>
                <w:kern w:val="2"/>
                <w:sz w:val="18"/>
                <w:szCs w:val="24"/>
                <w:lang w:eastAsia="hi-IN" w:bidi="hi-IN"/>
              </w:rPr>
              <w:t>Discuss why I think Pembridge Church is important and holy or sacred to a group of people. Consider the Church and its artefacts should be treated giving explanations.</w:t>
            </w:r>
            <w:r w:rsidRPr="0040374E">
              <w:rPr>
                <w:rFonts w:ascii="Twinkl Cursive Unlooped" w:eastAsia="SimSun" w:hAnsi="Twinkl Cursive Unlooped" w:cs="Arial"/>
                <w:bCs/>
                <w:kern w:val="2"/>
                <w:sz w:val="18"/>
                <w:szCs w:val="24"/>
                <w:lang w:eastAsia="hi-IN" w:bidi="hi-IN"/>
              </w:rPr>
              <w:t xml:space="preserve"> </w:t>
            </w:r>
            <w:r w:rsidR="00ED46E1" w:rsidRPr="0040374E">
              <w:rPr>
                <w:rFonts w:cstheme="minorHAnsi"/>
                <w:b/>
                <w:color w:val="FF0000"/>
                <w:sz w:val="18"/>
                <w:szCs w:val="20"/>
              </w:rPr>
              <w:t>KQ1</w:t>
            </w:r>
          </w:p>
          <w:p w14:paraId="54E729FD" w14:textId="04F92747" w:rsidR="009556E0" w:rsidRPr="0040374E" w:rsidRDefault="009556E0" w:rsidP="003049CF">
            <w:pPr>
              <w:pStyle w:val="ListParagraph"/>
              <w:numPr>
                <w:ilvl w:val="0"/>
                <w:numId w:val="13"/>
              </w:numPr>
              <w:rPr>
                <w:rFonts w:cstheme="minorHAnsi"/>
                <w:sz w:val="18"/>
                <w:szCs w:val="20"/>
              </w:rPr>
            </w:pPr>
            <w:r w:rsidRPr="0040374E">
              <w:rPr>
                <w:rFonts w:cstheme="minorHAnsi"/>
                <w:sz w:val="18"/>
                <w:szCs w:val="20"/>
              </w:rPr>
              <w:t>Identify key areas and artefacts of the Church. Consider why they might be important for believers.</w:t>
            </w:r>
            <w:r w:rsidR="003049CF" w:rsidRPr="0040374E">
              <w:rPr>
                <w:rFonts w:cstheme="minorHAnsi"/>
                <w:sz w:val="18"/>
                <w:szCs w:val="20"/>
              </w:rPr>
              <w:t xml:space="preserve"> </w:t>
            </w:r>
            <w:r w:rsidR="003049CF" w:rsidRPr="0040374E">
              <w:rPr>
                <w:rFonts w:cstheme="minorHAnsi"/>
                <w:b/>
                <w:color w:val="FF0000"/>
                <w:sz w:val="18"/>
                <w:szCs w:val="20"/>
              </w:rPr>
              <w:t>KQ2</w:t>
            </w:r>
          </w:p>
          <w:p w14:paraId="7061E6F4" w14:textId="77777777" w:rsidR="003049CF" w:rsidRPr="0040374E" w:rsidRDefault="003049CF" w:rsidP="003049CF">
            <w:pPr>
              <w:pStyle w:val="ListParagraph"/>
              <w:numPr>
                <w:ilvl w:val="0"/>
                <w:numId w:val="13"/>
              </w:numPr>
              <w:rPr>
                <w:rFonts w:cstheme="minorHAnsi"/>
                <w:sz w:val="18"/>
                <w:szCs w:val="20"/>
              </w:rPr>
            </w:pPr>
            <w:r w:rsidRPr="0040374E">
              <w:rPr>
                <w:rFonts w:cstheme="minorHAnsi"/>
                <w:sz w:val="18"/>
                <w:szCs w:val="20"/>
              </w:rPr>
              <w:t xml:space="preserve">Recognise the similarities and differences between objects in a synagogue and a church. </w:t>
            </w:r>
            <w:r w:rsidRPr="0040374E">
              <w:rPr>
                <w:rFonts w:cstheme="minorHAnsi"/>
                <w:b/>
                <w:color w:val="FF0000"/>
                <w:sz w:val="18"/>
                <w:szCs w:val="20"/>
              </w:rPr>
              <w:t>KQ3</w:t>
            </w:r>
          </w:p>
          <w:p w14:paraId="7C7F1D79" w14:textId="58301AE8" w:rsidR="00ED46E1" w:rsidRPr="0040374E" w:rsidRDefault="00690B9C" w:rsidP="00ED46E1">
            <w:pPr>
              <w:pStyle w:val="ListParagraph"/>
              <w:numPr>
                <w:ilvl w:val="0"/>
                <w:numId w:val="13"/>
              </w:numPr>
              <w:rPr>
                <w:rFonts w:cstheme="minorHAnsi"/>
                <w:sz w:val="18"/>
                <w:szCs w:val="20"/>
              </w:rPr>
            </w:pPr>
            <w:r w:rsidRPr="0040374E">
              <w:rPr>
                <w:sz w:val="18"/>
                <w:szCs w:val="20"/>
              </w:rPr>
              <w:t xml:space="preserve">Find similarities and differences between a </w:t>
            </w:r>
            <w:proofErr w:type="gramStart"/>
            <w:r w:rsidRPr="0040374E">
              <w:rPr>
                <w:sz w:val="18"/>
                <w:szCs w:val="20"/>
              </w:rPr>
              <w:t>religious and non-religious places</w:t>
            </w:r>
            <w:proofErr w:type="gramEnd"/>
            <w:r w:rsidRPr="0040374E">
              <w:rPr>
                <w:sz w:val="18"/>
                <w:szCs w:val="20"/>
              </w:rPr>
              <w:t xml:space="preserve"> in their community. </w:t>
            </w:r>
            <w:r w:rsidRPr="0040374E">
              <w:rPr>
                <w:rFonts w:cstheme="minorHAnsi"/>
                <w:b/>
                <w:color w:val="FF0000"/>
                <w:sz w:val="18"/>
                <w:szCs w:val="20"/>
              </w:rPr>
              <w:t>KQ4</w:t>
            </w:r>
          </w:p>
          <w:p w14:paraId="452BA765" w14:textId="264E2D18" w:rsidR="002665AF" w:rsidRPr="0040374E" w:rsidRDefault="002665AF" w:rsidP="003049CF">
            <w:pPr>
              <w:pStyle w:val="ListParagraph"/>
              <w:numPr>
                <w:ilvl w:val="0"/>
                <w:numId w:val="13"/>
              </w:numPr>
              <w:rPr>
                <w:rFonts w:cstheme="minorHAnsi"/>
                <w:sz w:val="18"/>
                <w:szCs w:val="20"/>
              </w:rPr>
            </w:pPr>
            <w:r w:rsidRPr="0040374E">
              <w:rPr>
                <w:rFonts w:cstheme="minorHAnsi"/>
                <w:sz w:val="18"/>
                <w:szCs w:val="20"/>
              </w:rPr>
              <w:t xml:space="preserve">Display knowledge of what they have discovered about </w:t>
            </w:r>
            <w:r w:rsidR="00B56A4B" w:rsidRPr="0040374E">
              <w:rPr>
                <w:rFonts w:cstheme="minorHAnsi"/>
                <w:sz w:val="18"/>
                <w:szCs w:val="20"/>
              </w:rPr>
              <w:t xml:space="preserve">Pembridge </w:t>
            </w:r>
            <w:r w:rsidRPr="0040374E">
              <w:rPr>
                <w:rFonts w:cstheme="minorHAnsi"/>
                <w:sz w:val="18"/>
                <w:szCs w:val="20"/>
              </w:rPr>
              <w:t xml:space="preserve">church using a chosen method: art/ video / drama performance to inform others. </w:t>
            </w:r>
            <w:r w:rsidRPr="0040374E">
              <w:rPr>
                <w:rFonts w:cstheme="minorHAnsi"/>
                <w:b/>
                <w:color w:val="FF0000"/>
                <w:sz w:val="18"/>
                <w:szCs w:val="20"/>
              </w:rPr>
              <w:t>KQ5</w:t>
            </w:r>
          </w:p>
        </w:tc>
        <w:tc>
          <w:tcPr>
            <w:tcW w:w="3122" w:type="dxa"/>
            <w:shd w:val="clear" w:color="auto" w:fill="auto"/>
          </w:tcPr>
          <w:p w14:paraId="1B1DA207" w14:textId="5D478B5E" w:rsidR="00ED46E1" w:rsidRPr="0040374E" w:rsidRDefault="00E83AF9" w:rsidP="003049CF">
            <w:pPr>
              <w:pStyle w:val="ListParagraph"/>
              <w:numPr>
                <w:ilvl w:val="0"/>
                <w:numId w:val="13"/>
              </w:numPr>
              <w:rPr>
                <w:rFonts w:cstheme="minorHAnsi"/>
                <w:sz w:val="18"/>
                <w:szCs w:val="20"/>
              </w:rPr>
            </w:pPr>
            <w:r w:rsidRPr="0040374E">
              <w:rPr>
                <w:rFonts w:eastAsia="SimSun" w:cstheme="minorHAnsi"/>
                <w:bCs/>
                <w:kern w:val="2"/>
                <w:sz w:val="18"/>
                <w:szCs w:val="24"/>
                <w:lang w:eastAsia="hi-IN" w:bidi="hi-IN"/>
              </w:rPr>
              <w:t>Consider the differences between special places and confidently discuss.</w:t>
            </w:r>
            <w:r w:rsidRPr="0040374E">
              <w:rPr>
                <w:rFonts w:ascii="Twinkl Cursive Unlooped" w:eastAsia="SimSun" w:hAnsi="Twinkl Cursive Unlooped" w:cs="Arial"/>
                <w:bCs/>
                <w:kern w:val="2"/>
                <w:sz w:val="18"/>
                <w:szCs w:val="24"/>
                <w:lang w:eastAsia="hi-IN" w:bidi="hi-IN"/>
              </w:rPr>
              <w:t xml:space="preserve"> </w:t>
            </w:r>
            <w:r w:rsidR="00ED46E1" w:rsidRPr="0040374E">
              <w:rPr>
                <w:rFonts w:cstheme="minorHAnsi"/>
                <w:b/>
                <w:color w:val="FF0000"/>
                <w:sz w:val="18"/>
                <w:szCs w:val="20"/>
              </w:rPr>
              <w:t>KQ1</w:t>
            </w:r>
          </w:p>
          <w:p w14:paraId="0801ECA9" w14:textId="59A49CBB" w:rsidR="009556E0" w:rsidRPr="0040374E" w:rsidRDefault="009556E0" w:rsidP="003049CF">
            <w:pPr>
              <w:pStyle w:val="ListParagraph"/>
              <w:numPr>
                <w:ilvl w:val="0"/>
                <w:numId w:val="13"/>
              </w:numPr>
              <w:rPr>
                <w:rFonts w:cstheme="minorHAnsi"/>
                <w:sz w:val="18"/>
                <w:szCs w:val="20"/>
              </w:rPr>
            </w:pPr>
            <w:r w:rsidRPr="0040374E">
              <w:rPr>
                <w:rFonts w:cstheme="minorHAnsi"/>
                <w:sz w:val="18"/>
                <w:szCs w:val="20"/>
              </w:rPr>
              <w:t xml:space="preserve">Consider how the church shows ideas about God, Creation, Incarnation, Gospel and Salvation. </w:t>
            </w:r>
            <w:r w:rsidR="003049CF" w:rsidRPr="0040374E">
              <w:rPr>
                <w:rFonts w:cstheme="minorHAnsi"/>
                <w:b/>
                <w:color w:val="FF0000"/>
                <w:sz w:val="18"/>
                <w:szCs w:val="20"/>
              </w:rPr>
              <w:t>KQ2</w:t>
            </w:r>
          </w:p>
          <w:p w14:paraId="31F7C8EA" w14:textId="56ABD8E5" w:rsidR="003049CF" w:rsidRPr="0040374E" w:rsidRDefault="003049CF" w:rsidP="003049CF">
            <w:pPr>
              <w:pStyle w:val="ListParagraph"/>
              <w:numPr>
                <w:ilvl w:val="0"/>
                <w:numId w:val="13"/>
              </w:numPr>
              <w:rPr>
                <w:rFonts w:cstheme="minorHAnsi"/>
                <w:sz w:val="18"/>
                <w:szCs w:val="20"/>
              </w:rPr>
            </w:pPr>
            <w:r w:rsidRPr="0040374E">
              <w:rPr>
                <w:rFonts w:cstheme="minorHAnsi"/>
                <w:sz w:val="18"/>
                <w:szCs w:val="20"/>
              </w:rPr>
              <w:t xml:space="preserve">Explain with confidence </w:t>
            </w:r>
            <w:r w:rsidR="00ED46E1" w:rsidRPr="0040374E">
              <w:rPr>
                <w:rFonts w:cstheme="minorHAnsi"/>
                <w:sz w:val="18"/>
                <w:szCs w:val="20"/>
              </w:rPr>
              <w:t xml:space="preserve">my understanding of </w:t>
            </w:r>
            <w:r w:rsidRPr="0040374E">
              <w:rPr>
                <w:rFonts w:cstheme="minorHAnsi"/>
                <w:sz w:val="18"/>
                <w:szCs w:val="20"/>
              </w:rPr>
              <w:t xml:space="preserve">why places of worship are important to all faiths. </w:t>
            </w:r>
            <w:r w:rsidRPr="0040374E">
              <w:rPr>
                <w:rFonts w:cstheme="minorHAnsi"/>
                <w:b/>
                <w:color w:val="FF0000"/>
                <w:sz w:val="18"/>
                <w:szCs w:val="20"/>
              </w:rPr>
              <w:t>KQ3</w:t>
            </w:r>
          </w:p>
          <w:p w14:paraId="0FAD93D2" w14:textId="5C67C05D" w:rsidR="00ED46E1" w:rsidRPr="0040374E" w:rsidRDefault="002665AF" w:rsidP="00ED46E1">
            <w:pPr>
              <w:pStyle w:val="ListParagraph"/>
              <w:numPr>
                <w:ilvl w:val="0"/>
                <w:numId w:val="13"/>
              </w:numPr>
              <w:rPr>
                <w:rFonts w:cstheme="minorHAnsi"/>
                <w:sz w:val="18"/>
                <w:szCs w:val="20"/>
              </w:rPr>
            </w:pPr>
            <w:r w:rsidRPr="0040374E">
              <w:rPr>
                <w:sz w:val="18"/>
                <w:szCs w:val="20"/>
              </w:rPr>
              <w:t>G</w:t>
            </w:r>
            <w:r w:rsidR="00690B9C" w:rsidRPr="0040374E">
              <w:rPr>
                <w:sz w:val="18"/>
                <w:szCs w:val="20"/>
              </w:rPr>
              <w:t xml:space="preserve">ive reasons why secular people might like to belong to groups that hold meetings within places of worship. </w:t>
            </w:r>
            <w:r w:rsidR="00690B9C" w:rsidRPr="0040374E">
              <w:rPr>
                <w:rFonts w:cstheme="minorHAnsi"/>
                <w:b/>
                <w:color w:val="FF0000"/>
                <w:sz w:val="18"/>
                <w:szCs w:val="20"/>
              </w:rPr>
              <w:t>KQ</w:t>
            </w:r>
            <w:r w:rsidRPr="0040374E">
              <w:rPr>
                <w:rFonts w:cstheme="minorHAnsi"/>
                <w:b/>
                <w:color w:val="FF0000"/>
                <w:sz w:val="18"/>
                <w:szCs w:val="20"/>
              </w:rPr>
              <w:t>4</w:t>
            </w:r>
          </w:p>
          <w:p w14:paraId="5A093647" w14:textId="48B1578D" w:rsidR="002665AF" w:rsidRPr="0040374E" w:rsidRDefault="002665AF" w:rsidP="003049CF">
            <w:pPr>
              <w:pStyle w:val="ListParagraph"/>
              <w:numPr>
                <w:ilvl w:val="0"/>
                <w:numId w:val="13"/>
              </w:numPr>
              <w:rPr>
                <w:rFonts w:cstheme="minorHAnsi"/>
                <w:sz w:val="18"/>
                <w:szCs w:val="20"/>
              </w:rPr>
            </w:pPr>
            <w:r w:rsidRPr="0040374E">
              <w:rPr>
                <w:rFonts w:cstheme="minorHAnsi"/>
                <w:sz w:val="18"/>
                <w:szCs w:val="20"/>
              </w:rPr>
              <w:t xml:space="preserve">Research how many Christians or Jews regularly worship in a place of worship and ask </w:t>
            </w:r>
            <w:r w:rsidR="00111948" w:rsidRPr="0040374E">
              <w:rPr>
                <w:rFonts w:cstheme="minorHAnsi"/>
                <w:sz w:val="18"/>
                <w:szCs w:val="20"/>
              </w:rPr>
              <w:t xml:space="preserve">thoughtful </w:t>
            </w:r>
            <w:r w:rsidRPr="0040374E">
              <w:rPr>
                <w:rFonts w:cstheme="minorHAnsi"/>
                <w:sz w:val="18"/>
                <w:szCs w:val="20"/>
              </w:rPr>
              <w:t xml:space="preserve">questions from statistics found. </w:t>
            </w:r>
            <w:r w:rsidRPr="0040374E">
              <w:rPr>
                <w:rFonts w:cstheme="minorHAnsi"/>
                <w:b/>
                <w:color w:val="FF0000"/>
                <w:sz w:val="18"/>
                <w:szCs w:val="20"/>
              </w:rPr>
              <w:t>KQ5</w:t>
            </w:r>
          </w:p>
        </w:tc>
      </w:tr>
      <w:tr w:rsidR="005C15BE" w14:paraId="284CA5A2" w14:textId="77777777" w:rsidTr="009B1FE6">
        <w:tc>
          <w:tcPr>
            <w:tcW w:w="10682" w:type="dxa"/>
            <w:gridSpan w:val="6"/>
          </w:tcPr>
          <w:p w14:paraId="3BCA142E" w14:textId="77777777" w:rsidR="009B1FE6" w:rsidRDefault="009B1FE6" w:rsidP="008B75E0">
            <w:pPr>
              <w:rPr>
                <w:b/>
              </w:rPr>
            </w:pPr>
            <w:r>
              <w:rPr>
                <w:b/>
              </w:rPr>
              <w:t>ASSESSMENT OPPORTUNITIES</w:t>
            </w:r>
            <w:r w:rsidR="005C15BE">
              <w:rPr>
                <w:b/>
              </w:rPr>
              <w:t xml:space="preserve"> </w:t>
            </w:r>
            <w:r w:rsidR="00372F04">
              <w:rPr>
                <w:b/>
              </w:rPr>
              <w:t>– What are children aiming for?</w:t>
            </w:r>
          </w:p>
          <w:p w14:paraId="06791B69" w14:textId="77777777" w:rsidR="004647A2" w:rsidRDefault="005C15BE" w:rsidP="004647A2">
            <w:pPr>
              <w:rPr>
                <w:i/>
                <w:sz w:val="18"/>
              </w:rPr>
            </w:pPr>
            <w:r>
              <w:rPr>
                <w:i/>
                <w:sz w:val="18"/>
              </w:rPr>
              <w:t>Children will be able to demonstrate their learning through:</w:t>
            </w:r>
          </w:p>
          <w:p w14:paraId="0C42FD3E" w14:textId="77777777" w:rsidR="004647A2" w:rsidRPr="00D30D20" w:rsidRDefault="004647A2" w:rsidP="004647A2">
            <w:pPr>
              <w:pStyle w:val="ListParagraph"/>
              <w:numPr>
                <w:ilvl w:val="0"/>
                <w:numId w:val="12"/>
              </w:numPr>
              <w:rPr>
                <w:sz w:val="14"/>
              </w:rPr>
            </w:pPr>
            <w:r w:rsidRPr="00D30D20">
              <w:rPr>
                <w:sz w:val="14"/>
              </w:rPr>
              <w:t>Giving an example of a place of worship that is important to the local community and say why it is important</w:t>
            </w:r>
          </w:p>
          <w:p w14:paraId="28243717" w14:textId="008B85A4" w:rsidR="004647A2" w:rsidRPr="00D30D20" w:rsidRDefault="004647A2" w:rsidP="004647A2">
            <w:pPr>
              <w:pStyle w:val="ListParagraph"/>
              <w:numPr>
                <w:ilvl w:val="0"/>
                <w:numId w:val="12"/>
              </w:numPr>
              <w:rPr>
                <w:i/>
                <w:sz w:val="10"/>
              </w:rPr>
            </w:pPr>
            <w:r w:rsidRPr="00D30D20">
              <w:rPr>
                <w:sz w:val="14"/>
              </w:rPr>
              <w:t>Giving examples of objects that might be found in a place of worship and describing what the objects mean or how they are used</w:t>
            </w:r>
          </w:p>
          <w:p w14:paraId="4726A77E" w14:textId="663D19E6" w:rsidR="004647A2" w:rsidRPr="00D30D20" w:rsidRDefault="004647A2" w:rsidP="004647A2">
            <w:pPr>
              <w:pStyle w:val="ListParagraph"/>
              <w:numPr>
                <w:ilvl w:val="0"/>
                <w:numId w:val="12"/>
              </w:numPr>
              <w:rPr>
                <w:i/>
                <w:sz w:val="10"/>
              </w:rPr>
            </w:pPr>
            <w:r w:rsidRPr="00D30D20">
              <w:rPr>
                <w:sz w:val="14"/>
              </w:rPr>
              <w:t xml:space="preserve">Giving examples of what people do in a church and why they do it and describe what objects used in Christian worship mean or represent </w:t>
            </w:r>
            <w:r w:rsidR="009556E0" w:rsidRPr="00D30D20">
              <w:rPr>
                <w:sz w:val="14"/>
              </w:rPr>
              <w:t>G</w:t>
            </w:r>
            <w:r w:rsidRPr="00D30D20">
              <w:rPr>
                <w:sz w:val="14"/>
              </w:rPr>
              <w:t>iv</w:t>
            </w:r>
            <w:r w:rsidR="009556E0" w:rsidRPr="00D30D20">
              <w:rPr>
                <w:sz w:val="14"/>
              </w:rPr>
              <w:t>ing</w:t>
            </w:r>
            <w:r w:rsidRPr="00D30D20">
              <w:rPr>
                <w:sz w:val="14"/>
              </w:rPr>
              <w:t xml:space="preserve"> an example of a part of worship that shows what Christians believe about </w:t>
            </w:r>
          </w:p>
          <w:p w14:paraId="68A40E7D" w14:textId="77777777" w:rsidR="004647A2" w:rsidRPr="00D30D20" w:rsidRDefault="004647A2" w:rsidP="004647A2">
            <w:pPr>
              <w:pStyle w:val="ListParagraph"/>
              <w:numPr>
                <w:ilvl w:val="0"/>
                <w:numId w:val="12"/>
              </w:numPr>
              <w:rPr>
                <w:i/>
                <w:sz w:val="10"/>
              </w:rPr>
            </w:pPr>
            <w:r w:rsidRPr="00D30D20">
              <w:rPr>
                <w:sz w:val="14"/>
              </w:rPr>
              <w:t>Give examples of what people do in a synagogue and why they do it and describe how objects are used in Jewish worship</w:t>
            </w:r>
          </w:p>
          <w:p w14:paraId="55620378" w14:textId="77777777" w:rsidR="004647A2" w:rsidRPr="00D30D20" w:rsidRDefault="004647A2" w:rsidP="00686BEC">
            <w:pPr>
              <w:pStyle w:val="ListParagraph"/>
              <w:numPr>
                <w:ilvl w:val="0"/>
                <w:numId w:val="11"/>
              </w:numPr>
              <w:rPr>
                <w:sz w:val="10"/>
              </w:rPr>
            </w:pPr>
            <w:r w:rsidRPr="00D30D20">
              <w:rPr>
                <w:sz w:val="14"/>
              </w:rPr>
              <w:t xml:space="preserve">Giving reasons that a person might want to belong to a place of worship </w:t>
            </w:r>
          </w:p>
          <w:p w14:paraId="20AFE761" w14:textId="35A6390B" w:rsidR="004647A2" w:rsidRPr="00D30D20" w:rsidRDefault="004647A2" w:rsidP="004647A2">
            <w:pPr>
              <w:pStyle w:val="ListParagraph"/>
              <w:numPr>
                <w:ilvl w:val="0"/>
                <w:numId w:val="11"/>
              </w:numPr>
              <w:rPr>
                <w:sz w:val="10"/>
              </w:rPr>
            </w:pPr>
            <w:r w:rsidRPr="00D30D20">
              <w:rPr>
                <w:sz w:val="14"/>
              </w:rPr>
              <w:t>Giving an example object from a church and an example from a synagogue that shows what people believe</w:t>
            </w:r>
          </w:p>
          <w:p w14:paraId="722614BF" w14:textId="77777777" w:rsidR="004647A2" w:rsidRPr="00D30D20" w:rsidRDefault="004647A2" w:rsidP="00686BEC">
            <w:pPr>
              <w:pStyle w:val="ListParagraph"/>
              <w:numPr>
                <w:ilvl w:val="0"/>
                <w:numId w:val="11"/>
              </w:numPr>
              <w:rPr>
                <w:sz w:val="10"/>
              </w:rPr>
            </w:pPr>
            <w:r w:rsidRPr="00D30D20">
              <w:rPr>
                <w:sz w:val="14"/>
              </w:rPr>
              <w:t xml:space="preserve">Asking questions about what happens in church and synagogue </w:t>
            </w:r>
          </w:p>
          <w:p w14:paraId="71DF80C4" w14:textId="77777777" w:rsidR="004647A2" w:rsidRPr="00D30D20" w:rsidRDefault="004647A2" w:rsidP="00686BEC">
            <w:pPr>
              <w:pStyle w:val="ListParagraph"/>
              <w:numPr>
                <w:ilvl w:val="0"/>
                <w:numId w:val="11"/>
              </w:numPr>
              <w:rPr>
                <w:sz w:val="10"/>
              </w:rPr>
            </w:pPr>
            <w:r w:rsidRPr="00D30D20">
              <w:rPr>
                <w:sz w:val="14"/>
              </w:rPr>
              <w:t xml:space="preserve">Giving ways that the places of worship are different to other important places in the community </w:t>
            </w:r>
          </w:p>
          <w:p w14:paraId="31FCC27B" w14:textId="2FBC68B4" w:rsidR="004647A2" w:rsidRPr="00D30D20" w:rsidRDefault="004647A2" w:rsidP="00686BEC">
            <w:pPr>
              <w:pStyle w:val="ListParagraph"/>
              <w:numPr>
                <w:ilvl w:val="0"/>
                <w:numId w:val="11"/>
              </w:numPr>
              <w:rPr>
                <w:sz w:val="10"/>
              </w:rPr>
            </w:pPr>
            <w:r w:rsidRPr="00D30D20">
              <w:rPr>
                <w:sz w:val="14"/>
              </w:rPr>
              <w:t xml:space="preserve">Asking and answer questions about what is similar or different about what happens in a synagogue and church </w:t>
            </w:r>
          </w:p>
          <w:p w14:paraId="47332812" w14:textId="77777777" w:rsidR="009556E0" w:rsidRPr="00D30D20" w:rsidRDefault="004647A2" w:rsidP="00686BEC">
            <w:pPr>
              <w:pStyle w:val="ListParagraph"/>
              <w:numPr>
                <w:ilvl w:val="0"/>
                <w:numId w:val="11"/>
              </w:numPr>
              <w:rPr>
                <w:sz w:val="10"/>
              </w:rPr>
            </w:pPr>
            <w:r w:rsidRPr="00D30D20">
              <w:rPr>
                <w:sz w:val="14"/>
              </w:rPr>
              <w:t>Giving two reasons why a place of worship is sacred to believers</w:t>
            </w:r>
          </w:p>
          <w:p w14:paraId="5DF55863" w14:textId="24CB12A1" w:rsidR="004647A2" w:rsidRPr="00686BEC" w:rsidRDefault="009556E0" w:rsidP="00686BEC">
            <w:pPr>
              <w:pStyle w:val="ListParagraph"/>
              <w:numPr>
                <w:ilvl w:val="0"/>
                <w:numId w:val="11"/>
              </w:numPr>
              <w:rPr>
                <w:sz w:val="18"/>
              </w:rPr>
            </w:pPr>
            <w:r w:rsidRPr="00D30D20">
              <w:rPr>
                <w:sz w:val="14"/>
              </w:rPr>
              <w:t>G</w:t>
            </w:r>
            <w:r w:rsidR="004647A2" w:rsidRPr="00D30D20">
              <w:rPr>
                <w:sz w:val="14"/>
              </w:rPr>
              <w:t>iv</w:t>
            </w:r>
            <w:r w:rsidRPr="00D30D20">
              <w:rPr>
                <w:sz w:val="14"/>
              </w:rPr>
              <w:t>ing</w:t>
            </w:r>
            <w:r w:rsidR="004647A2" w:rsidRPr="00D30D20">
              <w:rPr>
                <w:sz w:val="14"/>
              </w:rPr>
              <w:t xml:space="preserve"> similarities and differences between a religious and non</w:t>
            </w:r>
            <w:r w:rsidRPr="00D30D20">
              <w:rPr>
                <w:sz w:val="14"/>
              </w:rPr>
              <w:t>-</w:t>
            </w:r>
            <w:r w:rsidR="004647A2" w:rsidRPr="00D30D20">
              <w:rPr>
                <w:sz w:val="14"/>
              </w:rPr>
              <w:t>religious place in your community</w:t>
            </w:r>
          </w:p>
        </w:tc>
      </w:tr>
      <w:tr w:rsidR="00372F04" w14:paraId="081E7B01" w14:textId="77777777" w:rsidTr="0040374E">
        <w:tc>
          <w:tcPr>
            <w:tcW w:w="4382" w:type="dxa"/>
            <w:gridSpan w:val="3"/>
          </w:tcPr>
          <w:p w14:paraId="1F7AFF43" w14:textId="77777777" w:rsidR="00372F04" w:rsidRDefault="00372F04" w:rsidP="00AB340E">
            <w:pPr>
              <w:rPr>
                <w:b/>
              </w:rPr>
            </w:pPr>
            <w:r>
              <w:rPr>
                <w:b/>
              </w:rPr>
              <w:t xml:space="preserve">ENRICHMENT OPPORTUNITIES – </w:t>
            </w:r>
          </w:p>
          <w:p w14:paraId="4C9F64C9" w14:textId="77777777" w:rsidR="00372F04" w:rsidRDefault="00372F04" w:rsidP="00AB340E">
            <w:pPr>
              <w:rPr>
                <w:b/>
              </w:rPr>
            </w:pPr>
            <w:r>
              <w:rPr>
                <w:b/>
              </w:rPr>
              <w:t>What can we give children along the journey to help them remember more?</w:t>
            </w:r>
          </w:p>
          <w:p w14:paraId="19EA5CBF" w14:textId="77777777" w:rsidR="00372F04" w:rsidRDefault="00372F04" w:rsidP="00AB340E">
            <w:pPr>
              <w:rPr>
                <w:i/>
                <w:sz w:val="18"/>
              </w:rPr>
            </w:pPr>
            <w:r>
              <w:rPr>
                <w:i/>
                <w:sz w:val="18"/>
              </w:rPr>
              <w:t>We will endeavour to include:</w:t>
            </w:r>
          </w:p>
          <w:p w14:paraId="657FB729" w14:textId="4260EA14" w:rsidR="00867036" w:rsidRPr="00DA6187" w:rsidRDefault="00867036" w:rsidP="00867036">
            <w:pPr>
              <w:pStyle w:val="ListParagraph"/>
              <w:numPr>
                <w:ilvl w:val="0"/>
                <w:numId w:val="11"/>
              </w:numPr>
              <w:rPr>
                <w:i/>
                <w:sz w:val="18"/>
                <w:szCs w:val="18"/>
              </w:rPr>
            </w:pPr>
            <w:r>
              <w:rPr>
                <w:sz w:val="18"/>
                <w:szCs w:val="18"/>
              </w:rPr>
              <w:t>Visit local Church.</w:t>
            </w:r>
          </w:p>
          <w:p w14:paraId="343BEC89" w14:textId="18F81781" w:rsidR="00417C90" w:rsidRPr="00E5002E" w:rsidRDefault="006E5504" w:rsidP="00E5002E">
            <w:pPr>
              <w:pStyle w:val="ListParagraph"/>
              <w:numPr>
                <w:ilvl w:val="0"/>
                <w:numId w:val="11"/>
              </w:numPr>
              <w:rPr>
                <w:i/>
                <w:sz w:val="18"/>
                <w:szCs w:val="18"/>
              </w:rPr>
            </w:pPr>
            <w:r>
              <w:rPr>
                <w:sz w:val="18"/>
                <w:szCs w:val="18"/>
              </w:rPr>
              <w:t xml:space="preserve">Ask a </w:t>
            </w:r>
            <w:r w:rsidR="009556E0">
              <w:rPr>
                <w:sz w:val="18"/>
                <w:szCs w:val="18"/>
              </w:rPr>
              <w:t xml:space="preserve">leader of a church / synagogue </w:t>
            </w:r>
            <w:r>
              <w:rPr>
                <w:sz w:val="18"/>
                <w:szCs w:val="18"/>
              </w:rPr>
              <w:t xml:space="preserve">to answer questions </w:t>
            </w:r>
          </w:p>
        </w:tc>
        <w:tc>
          <w:tcPr>
            <w:tcW w:w="6300" w:type="dxa"/>
            <w:gridSpan w:val="3"/>
          </w:tcPr>
          <w:p w14:paraId="79EE14D7" w14:textId="77777777" w:rsidR="00372F04" w:rsidRDefault="00372F04" w:rsidP="00AB340E">
            <w:pPr>
              <w:rPr>
                <w:b/>
              </w:rPr>
            </w:pPr>
            <w:r>
              <w:rPr>
                <w:b/>
              </w:rPr>
              <w:t xml:space="preserve">CROSS-CURRICULAR LINKS – </w:t>
            </w:r>
          </w:p>
          <w:p w14:paraId="3DA26A7A" w14:textId="77777777" w:rsidR="00372F04" w:rsidRDefault="00372F04" w:rsidP="00AB340E">
            <w:pPr>
              <w:rPr>
                <w:b/>
              </w:rPr>
            </w:pPr>
            <w:r>
              <w:rPr>
                <w:b/>
              </w:rPr>
              <w:t xml:space="preserve">What links can we make to help children make sense of what we want them to know and be able to do? </w:t>
            </w:r>
          </w:p>
          <w:p w14:paraId="1ADB933A" w14:textId="77777777" w:rsidR="00372F04" w:rsidRDefault="00372F04" w:rsidP="00AB340E">
            <w:pPr>
              <w:rPr>
                <w:i/>
                <w:sz w:val="18"/>
              </w:rPr>
            </w:pPr>
            <w:r>
              <w:rPr>
                <w:i/>
                <w:sz w:val="18"/>
              </w:rPr>
              <w:t>This itinerary fits with our other learning through:</w:t>
            </w:r>
          </w:p>
          <w:p w14:paraId="45F7FC29" w14:textId="1A115DC1" w:rsidR="006E23DC" w:rsidRDefault="00156EAE" w:rsidP="006269B2">
            <w:pPr>
              <w:pStyle w:val="ListParagraph"/>
              <w:numPr>
                <w:ilvl w:val="0"/>
                <w:numId w:val="2"/>
              </w:numPr>
              <w:ind w:left="109" w:hanging="142"/>
              <w:rPr>
                <w:bCs/>
                <w:sz w:val="18"/>
                <w:szCs w:val="18"/>
              </w:rPr>
            </w:pPr>
            <w:r w:rsidRPr="00156EAE">
              <w:rPr>
                <w:bCs/>
                <w:sz w:val="18"/>
                <w:szCs w:val="18"/>
              </w:rPr>
              <w:t>Art &amp; Design –</w:t>
            </w:r>
            <w:r w:rsidR="007D23A4">
              <w:rPr>
                <w:bCs/>
                <w:sz w:val="18"/>
                <w:szCs w:val="18"/>
              </w:rPr>
              <w:t xml:space="preserve"> </w:t>
            </w:r>
            <w:r w:rsidR="00E5002E">
              <w:rPr>
                <w:bCs/>
                <w:sz w:val="18"/>
                <w:szCs w:val="18"/>
              </w:rPr>
              <w:t>Look for symbols and patterns that might relate to a faith.</w:t>
            </w:r>
          </w:p>
          <w:p w14:paraId="045691A8" w14:textId="6121F5BF" w:rsidR="00156EAE" w:rsidRPr="00E5002E" w:rsidRDefault="001F41F0" w:rsidP="00E5002E">
            <w:pPr>
              <w:pStyle w:val="ListParagraph"/>
              <w:numPr>
                <w:ilvl w:val="0"/>
                <w:numId w:val="2"/>
              </w:numPr>
              <w:ind w:left="109" w:hanging="142"/>
              <w:rPr>
                <w:bCs/>
                <w:sz w:val="18"/>
                <w:szCs w:val="18"/>
              </w:rPr>
            </w:pPr>
            <w:r>
              <w:rPr>
                <w:bCs/>
                <w:sz w:val="18"/>
                <w:szCs w:val="18"/>
              </w:rPr>
              <w:t xml:space="preserve">PSHCE </w:t>
            </w:r>
            <w:r w:rsidR="007D23A4">
              <w:rPr>
                <w:bCs/>
                <w:sz w:val="18"/>
                <w:szCs w:val="18"/>
              </w:rPr>
              <w:t>–</w:t>
            </w:r>
            <w:r>
              <w:rPr>
                <w:bCs/>
                <w:sz w:val="18"/>
                <w:szCs w:val="18"/>
              </w:rPr>
              <w:t xml:space="preserve"> </w:t>
            </w:r>
            <w:r w:rsidR="00E5002E">
              <w:rPr>
                <w:bCs/>
                <w:sz w:val="18"/>
                <w:szCs w:val="18"/>
              </w:rPr>
              <w:t>Understand why people might like to gather in places of worship and how it makes them feel.</w:t>
            </w:r>
          </w:p>
        </w:tc>
      </w:tr>
      <w:tr w:rsidR="009B1FE6" w14:paraId="7C5876F2" w14:textId="77777777" w:rsidTr="009B1FE6">
        <w:tc>
          <w:tcPr>
            <w:tcW w:w="10682" w:type="dxa"/>
            <w:gridSpan w:val="6"/>
            <w:shd w:val="clear" w:color="auto" w:fill="FFFF99"/>
            <w:vAlign w:val="center"/>
          </w:tcPr>
          <w:p w14:paraId="146185D8"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E550D" w14:paraId="2744C056" w14:textId="77777777" w:rsidTr="0040374E">
        <w:trPr>
          <w:trHeight w:val="283"/>
        </w:trPr>
        <w:tc>
          <w:tcPr>
            <w:tcW w:w="1804" w:type="dxa"/>
            <w:shd w:val="clear" w:color="auto" w:fill="FFFF99"/>
            <w:vAlign w:val="center"/>
          </w:tcPr>
          <w:p w14:paraId="68D82D0E"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Tries new things</w:t>
            </w:r>
          </w:p>
        </w:tc>
        <w:tc>
          <w:tcPr>
            <w:tcW w:w="8878" w:type="dxa"/>
            <w:gridSpan w:val="5"/>
            <w:shd w:val="clear" w:color="auto" w:fill="FFFFFF" w:themeFill="background1"/>
            <w:vAlign w:val="center"/>
          </w:tcPr>
          <w:p w14:paraId="484557C3" w14:textId="42E529D1" w:rsidR="009E550D" w:rsidRPr="000D17E4" w:rsidRDefault="00AD4FFE" w:rsidP="009E550D">
            <w:pPr>
              <w:rPr>
                <w:rFonts w:ascii="Calibri" w:hAnsi="Calibri" w:cs="Arial"/>
                <w:bCs/>
                <w:sz w:val="18"/>
              </w:rPr>
            </w:pPr>
            <w:r>
              <w:rPr>
                <w:rFonts w:ascii="Calibri" w:hAnsi="Calibri" w:cs="Arial"/>
                <w:bCs/>
                <w:sz w:val="18"/>
              </w:rPr>
              <w:t>f</w:t>
            </w:r>
            <w:r w:rsidR="00417C90">
              <w:rPr>
                <w:rFonts w:ascii="Calibri" w:hAnsi="Calibri" w:cs="Arial"/>
                <w:bCs/>
                <w:sz w:val="18"/>
              </w:rPr>
              <w:t xml:space="preserve">ind out about </w:t>
            </w:r>
            <w:r w:rsidR="00E5002E">
              <w:rPr>
                <w:rFonts w:ascii="Calibri" w:hAnsi="Calibri" w:cs="Arial"/>
                <w:bCs/>
                <w:sz w:val="18"/>
              </w:rPr>
              <w:t>where</w:t>
            </w:r>
            <w:r w:rsidR="00417C90">
              <w:rPr>
                <w:rFonts w:ascii="Calibri" w:hAnsi="Calibri" w:cs="Arial"/>
                <w:bCs/>
                <w:sz w:val="18"/>
              </w:rPr>
              <w:t xml:space="preserve"> people</w:t>
            </w:r>
            <w:r w:rsidR="00E5002E">
              <w:rPr>
                <w:rFonts w:ascii="Calibri" w:hAnsi="Calibri" w:cs="Arial"/>
                <w:bCs/>
                <w:sz w:val="18"/>
              </w:rPr>
              <w:t>’s places of worship might be.</w:t>
            </w:r>
            <w:r w:rsidR="00417C90">
              <w:rPr>
                <w:rFonts w:ascii="Calibri" w:hAnsi="Calibri" w:cs="Arial"/>
                <w:bCs/>
                <w:sz w:val="18"/>
              </w:rPr>
              <w:t xml:space="preserve"> </w:t>
            </w:r>
          </w:p>
        </w:tc>
      </w:tr>
      <w:tr w:rsidR="009E550D" w14:paraId="45D8927D" w14:textId="77777777" w:rsidTr="0040374E">
        <w:trPr>
          <w:trHeight w:val="283"/>
        </w:trPr>
        <w:tc>
          <w:tcPr>
            <w:tcW w:w="1804" w:type="dxa"/>
            <w:shd w:val="clear" w:color="auto" w:fill="FFFF99"/>
            <w:vAlign w:val="center"/>
          </w:tcPr>
          <w:p w14:paraId="13937DAF" w14:textId="77777777" w:rsidR="009E550D" w:rsidRPr="009B1FE6" w:rsidRDefault="009E550D" w:rsidP="009E550D">
            <w:pPr>
              <w:spacing w:line="276" w:lineRule="auto"/>
              <w:rPr>
                <w:rFonts w:ascii="Calibri" w:hAnsi="Calibri" w:cs="Arial"/>
                <w:bCs/>
                <w:sz w:val="18"/>
              </w:rPr>
            </w:pPr>
            <w:r w:rsidRPr="009B1FE6">
              <w:rPr>
                <w:rFonts w:ascii="Calibri" w:hAnsi="Calibri" w:cs="Arial"/>
                <w:b/>
                <w:bCs/>
                <w:sz w:val="18"/>
              </w:rPr>
              <w:t>Works hard</w:t>
            </w:r>
          </w:p>
        </w:tc>
        <w:tc>
          <w:tcPr>
            <w:tcW w:w="8878" w:type="dxa"/>
            <w:gridSpan w:val="5"/>
            <w:vAlign w:val="center"/>
          </w:tcPr>
          <w:p w14:paraId="1C495F45" w14:textId="22FE27F6" w:rsidR="009E550D" w:rsidRPr="000D17E4" w:rsidRDefault="00E5002E" w:rsidP="009E550D">
            <w:pPr>
              <w:rPr>
                <w:rFonts w:ascii="Calibri" w:hAnsi="Calibri" w:cs="Arial"/>
                <w:bCs/>
                <w:sz w:val="18"/>
              </w:rPr>
            </w:pPr>
            <w:r>
              <w:rPr>
                <w:rFonts w:ascii="Calibri" w:hAnsi="Calibri" w:cs="Arial"/>
                <w:bCs/>
                <w:sz w:val="18"/>
              </w:rPr>
              <w:t>learn about objects and artefacts within a Church or Synagogue.</w:t>
            </w:r>
          </w:p>
        </w:tc>
      </w:tr>
      <w:tr w:rsidR="009E550D" w14:paraId="693A44B2" w14:textId="77777777" w:rsidTr="0040374E">
        <w:trPr>
          <w:trHeight w:val="283"/>
        </w:trPr>
        <w:tc>
          <w:tcPr>
            <w:tcW w:w="1804" w:type="dxa"/>
            <w:shd w:val="clear" w:color="auto" w:fill="FFFF99"/>
            <w:vAlign w:val="center"/>
          </w:tcPr>
          <w:p w14:paraId="207896A2" w14:textId="77777777" w:rsidR="009E550D" w:rsidRPr="009B1FE6" w:rsidRDefault="009E550D" w:rsidP="009E550D">
            <w:pPr>
              <w:spacing w:line="276" w:lineRule="auto"/>
              <w:rPr>
                <w:rFonts w:ascii="Calibri" w:hAnsi="Calibri" w:cs="Arial"/>
                <w:b/>
                <w:bCs/>
                <w:color w:val="FFFFFF"/>
                <w:sz w:val="18"/>
              </w:rPr>
            </w:pPr>
            <w:r w:rsidRPr="009B1FE6">
              <w:rPr>
                <w:rFonts w:ascii="Calibri" w:hAnsi="Calibri" w:cs="Arial"/>
                <w:b/>
                <w:bCs/>
                <w:sz w:val="18"/>
              </w:rPr>
              <w:t>Concentrates</w:t>
            </w:r>
          </w:p>
        </w:tc>
        <w:tc>
          <w:tcPr>
            <w:tcW w:w="8878" w:type="dxa"/>
            <w:gridSpan w:val="5"/>
            <w:vAlign w:val="center"/>
          </w:tcPr>
          <w:p w14:paraId="4D379ACB" w14:textId="12CBC874" w:rsidR="009E550D" w:rsidRPr="000D17E4" w:rsidRDefault="009E550D" w:rsidP="009E550D">
            <w:pPr>
              <w:rPr>
                <w:rFonts w:ascii="Calibri" w:hAnsi="Calibri" w:cs="Arial"/>
                <w:bCs/>
                <w:sz w:val="18"/>
              </w:rPr>
            </w:pPr>
            <w:r>
              <w:rPr>
                <w:rFonts w:ascii="Calibri" w:hAnsi="Calibri" w:cs="Arial"/>
                <w:bCs/>
                <w:sz w:val="18"/>
              </w:rPr>
              <w:t xml:space="preserve">listen attentively </w:t>
            </w:r>
            <w:r w:rsidR="00721F6E">
              <w:rPr>
                <w:rFonts w:ascii="Calibri" w:hAnsi="Calibri" w:cs="Arial"/>
                <w:bCs/>
                <w:sz w:val="18"/>
              </w:rPr>
              <w:t>- asking questions and providing appropriate answers.</w:t>
            </w:r>
          </w:p>
        </w:tc>
      </w:tr>
      <w:tr w:rsidR="009E550D" w14:paraId="798A5503" w14:textId="77777777" w:rsidTr="0040374E">
        <w:trPr>
          <w:trHeight w:val="283"/>
        </w:trPr>
        <w:tc>
          <w:tcPr>
            <w:tcW w:w="1804" w:type="dxa"/>
            <w:shd w:val="clear" w:color="auto" w:fill="FFFF99"/>
            <w:vAlign w:val="center"/>
          </w:tcPr>
          <w:p w14:paraId="7B6A5087"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Self-motivates</w:t>
            </w:r>
          </w:p>
        </w:tc>
        <w:tc>
          <w:tcPr>
            <w:tcW w:w="8878" w:type="dxa"/>
            <w:gridSpan w:val="5"/>
            <w:vAlign w:val="center"/>
          </w:tcPr>
          <w:p w14:paraId="38A05284" w14:textId="5D5721D0" w:rsidR="009E550D" w:rsidRPr="000D17E4" w:rsidRDefault="009E550D" w:rsidP="009E550D">
            <w:pPr>
              <w:rPr>
                <w:rFonts w:ascii="Calibri" w:hAnsi="Calibri" w:cs="Arial"/>
                <w:bCs/>
                <w:sz w:val="18"/>
              </w:rPr>
            </w:pPr>
            <w:r>
              <w:rPr>
                <w:rFonts w:ascii="Calibri" w:hAnsi="Calibri" w:cs="Arial"/>
                <w:bCs/>
                <w:sz w:val="18"/>
              </w:rPr>
              <w:t xml:space="preserve">work in a group to </w:t>
            </w:r>
            <w:r w:rsidR="00C9019E">
              <w:rPr>
                <w:rFonts w:ascii="Calibri" w:hAnsi="Calibri" w:cs="Arial"/>
                <w:bCs/>
                <w:sz w:val="18"/>
              </w:rPr>
              <w:t>share knowledge and use each other’s strengths to help one another.</w:t>
            </w:r>
          </w:p>
        </w:tc>
      </w:tr>
      <w:tr w:rsidR="009E550D" w14:paraId="4BCF70AA" w14:textId="77777777" w:rsidTr="0040374E">
        <w:trPr>
          <w:trHeight w:val="283"/>
        </w:trPr>
        <w:tc>
          <w:tcPr>
            <w:tcW w:w="1804" w:type="dxa"/>
            <w:shd w:val="clear" w:color="auto" w:fill="FFFF99"/>
            <w:vAlign w:val="center"/>
          </w:tcPr>
          <w:p w14:paraId="4AEC43BC"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Imagines</w:t>
            </w:r>
          </w:p>
        </w:tc>
        <w:tc>
          <w:tcPr>
            <w:tcW w:w="8878" w:type="dxa"/>
            <w:gridSpan w:val="5"/>
            <w:shd w:val="clear" w:color="auto" w:fill="FFFFFF" w:themeFill="background1"/>
            <w:vAlign w:val="center"/>
          </w:tcPr>
          <w:p w14:paraId="64EF4FA6" w14:textId="5525FCBC" w:rsidR="009E550D" w:rsidRPr="000D17E4" w:rsidRDefault="00AD4FFE" w:rsidP="009E550D">
            <w:pPr>
              <w:rPr>
                <w:rFonts w:ascii="Calibri" w:hAnsi="Calibri" w:cs="Arial"/>
                <w:bCs/>
                <w:sz w:val="18"/>
              </w:rPr>
            </w:pPr>
            <w:r>
              <w:rPr>
                <w:rFonts w:ascii="Calibri" w:hAnsi="Calibri" w:cs="Arial"/>
                <w:bCs/>
                <w:sz w:val="18"/>
              </w:rPr>
              <w:t>i</w:t>
            </w:r>
            <w:r w:rsidR="00426F6A">
              <w:rPr>
                <w:rFonts w:ascii="Calibri" w:hAnsi="Calibri" w:cs="Arial"/>
                <w:bCs/>
                <w:sz w:val="18"/>
              </w:rPr>
              <w:t xml:space="preserve">magine how different people </w:t>
            </w:r>
            <w:r w:rsidR="00E5002E">
              <w:rPr>
                <w:rFonts w:ascii="Calibri" w:hAnsi="Calibri" w:cs="Arial"/>
                <w:bCs/>
                <w:sz w:val="18"/>
              </w:rPr>
              <w:t>around the world worship</w:t>
            </w:r>
            <w:r w:rsidR="00DA205C">
              <w:rPr>
                <w:rFonts w:ascii="Calibri" w:hAnsi="Calibri" w:cs="Arial"/>
                <w:bCs/>
                <w:sz w:val="18"/>
              </w:rPr>
              <w:t xml:space="preserve"> </w:t>
            </w:r>
          </w:p>
        </w:tc>
      </w:tr>
      <w:tr w:rsidR="009E550D" w14:paraId="2B00FEDB" w14:textId="77777777" w:rsidTr="0040374E">
        <w:trPr>
          <w:trHeight w:val="283"/>
        </w:trPr>
        <w:tc>
          <w:tcPr>
            <w:tcW w:w="1804" w:type="dxa"/>
            <w:shd w:val="clear" w:color="auto" w:fill="FFFF99"/>
            <w:vAlign w:val="center"/>
          </w:tcPr>
          <w:p w14:paraId="70221008"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Improves</w:t>
            </w:r>
          </w:p>
        </w:tc>
        <w:tc>
          <w:tcPr>
            <w:tcW w:w="8878" w:type="dxa"/>
            <w:gridSpan w:val="5"/>
            <w:shd w:val="clear" w:color="auto" w:fill="FFFFFF" w:themeFill="background1"/>
            <w:vAlign w:val="center"/>
          </w:tcPr>
          <w:p w14:paraId="65CE00C9" w14:textId="7CEC75A8" w:rsidR="009E550D" w:rsidRPr="000D17E4" w:rsidRDefault="00AD4FFE" w:rsidP="009E550D">
            <w:pPr>
              <w:rPr>
                <w:rFonts w:ascii="Calibri" w:hAnsi="Calibri" w:cs="Arial"/>
                <w:bCs/>
                <w:sz w:val="18"/>
              </w:rPr>
            </w:pPr>
            <w:r>
              <w:rPr>
                <w:rFonts w:ascii="Calibri" w:hAnsi="Calibri" w:cs="Arial"/>
                <w:bCs/>
                <w:sz w:val="18"/>
              </w:rPr>
              <w:t>f</w:t>
            </w:r>
            <w:r w:rsidR="00426F6A">
              <w:rPr>
                <w:rFonts w:ascii="Calibri" w:hAnsi="Calibri" w:cs="Arial"/>
                <w:bCs/>
                <w:sz w:val="18"/>
              </w:rPr>
              <w:t xml:space="preserve">urther their knowledge by </w:t>
            </w:r>
            <w:r w:rsidR="00E5002E">
              <w:rPr>
                <w:rFonts w:ascii="Calibri" w:hAnsi="Calibri" w:cs="Arial"/>
                <w:bCs/>
                <w:sz w:val="18"/>
              </w:rPr>
              <w:t>finding how places of worship differ for</w:t>
            </w:r>
            <w:r w:rsidR="00426F6A">
              <w:rPr>
                <w:rFonts w:ascii="Calibri" w:hAnsi="Calibri" w:cs="Arial"/>
                <w:bCs/>
                <w:sz w:val="18"/>
              </w:rPr>
              <w:t xml:space="preserve"> Christians throughout the World</w:t>
            </w:r>
            <w:r w:rsidR="00DA205C">
              <w:rPr>
                <w:rFonts w:ascii="Calibri" w:hAnsi="Calibri" w:cs="Arial"/>
                <w:bCs/>
                <w:sz w:val="18"/>
              </w:rPr>
              <w:t>.</w:t>
            </w:r>
          </w:p>
        </w:tc>
      </w:tr>
      <w:tr w:rsidR="009E550D" w14:paraId="64CB081E" w14:textId="77777777" w:rsidTr="0040374E">
        <w:trPr>
          <w:trHeight w:val="283"/>
        </w:trPr>
        <w:tc>
          <w:tcPr>
            <w:tcW w:w="1804" w:type="dxa"/>
            <w:shd w:val="clear" w:color="auto" w:fill="FFFF99"/>
            <w:vAlign w:val="center"/>
          </w:tcPr>
          <w:p w14:paraId="603DD73F"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Understands others</w:t>
            </w:r>
          </w:p>
        </w:tc>
        <w:tc>
          <w:tcPr>
            <w:tcW w:w="8878" w:type="dxa"/>
            <w:gridSpan w:val="5"/>
            <w:vAlign w:val="center"/>
          </w:tcPr>
          <w:p w14:paraId="3F7774DD" w14:textId="47D67EF0" w:rsidR="009E550D" w:rsidRPr="000D17E4" w:rsidRDefault="009E550D" w:rsidP="009E550D">
            <w:pPr>
              <w:rPr>
                <w:rFonts w:ascii="Calibri" w:hAnsi="Calibri" w:cs="Arial"/>
                <w:bCs/>
                <w:sz w:val="18"/>
              </w:rPr>
            </w:pPr>
            <w:r>
              <w:rPr>
                <w:rFonts w:ascii="Calibri" w:hAnsi="Calibri" w:cs="Arial"/>
                <w:bCs/>
                <w:sz w:val="18"/>
              </w:rPr>
              <w:t xml:space="preserve">understand </w:t>
            </w:r>
            <w:r w:rsidR="00426F6A">
              <w:rPr>
                <w:rFonts w:ascii="Calibri" w:hAnsi="Calibri" w:cs="Arial"/>
                <w:bCs/>
                <w:sz w:val="18"/>
              </w:rPr>
              <w:t>what</w:t>
            </w:r>
            <w:r>
              <w:rPr>
                <w:rFonts w:ascii="Calibri" w:hAnsi="Calibri" w:cs="Arial"/>
                <w:bCs/>
                <w:sz w:val="18"/>
              </w:rPr>
              <w:t xml:space="preserve"> </w:t>
            </w:r>
            <w:r w:rsidR="001F41F0">
              <w:rPr>
                <w:rFonts w:ascii="Calibri" w:hAnsi="Calibri" w:cs="Arial"/>
                <w:bCs/>
                <w:sz w:val="18"/>
              </w:rPr>
              <w:t xml:space="preserve">different people </w:t>
            </w:r>
            <w:r w:rsidR="000E4022">
              <w:rPr>
                <w:rFonts w:ascii="Calibri" w:hAnsi="Calibri" w:cs="Arial"/>
                <w:bCs/>
                <w:sz w:val="18"/>
              </w:rPr>
              <w:t xml:space="preserve">and religions </w:t>
            </w:r>
            <w:r w:rsidR="00DA205C">
              <w:rPr>
                <w:rFonts w:ascii="Calibri" w:hAnsi="Calibri" w:cs="Arial"/>
                <w:bCs/>
                <w:sz w:val="18"/>
              </w:rPr>
              <w:t xml:space="preserve">do to show </w:t>
            </w:r>
            <w:r w:rsidR="00E5002E">
              <w:rPr>
                <w:rFonts w:ascii="Calibri" w:hAnsi="Calibri" w:cs="Arial"/>
                <w:bCs/>
                <w:sz w:val="18"/>
              </w:rPr>
              <w:t>a place is sacred to them.</w:t>
            </w:r>
          </w:p>
        </w:tc>
      </w:tr>
      <w:tr w:rsidR="009E550D" w14:paraId="39E62216" w14:textId="77777777" w:rsidTr="0040374E">
        <w:trPr>
          <w:trHeight w:val="283"/>
        </w:trPr>
        <w:tc>
          <w:tcPr>
            <w:tcW w:w="1804" w:type="dxa"/>
            <w:shd w:val="clear" w:color="auto" w:fill="FFFF99"/>
            <w:vAlign w:val="center"/>
          </w:tcPr>
          <w:p w14:paraId="5C034BD3" w14:textId="77777777" w:rsidR="009E550D" w:rsidRPr="009B1FE6" w:rsidRDefault="009E550D" w:rsidP="009E550D">
            <w:pPr>
              <w:spacing w:line="276" w:lineRule="auto"/>
              <w:rPr>
                <w:rFonts w:ascii="Calibri" w:hAnsi="Calibri" w:cs="Arial"/>
                <w:b/>
                <w:bCs/>
                <w:sz w:val="18"/>
              </w:rPr>
            </w:pPr>
            <w:r w:rsidRPr="009B1FE6">
              <w:rPr>
                <w:rFonts w:ascii="Calibri" w:hAnsi="Calibri" w:cs="Arial"/>
                <w:b/>
                <w:bCs/>
                <w:sz w:val="18"/>
              </w:rPr>
              <w:t>Doesn’t give up</w:t>
            </w:r>
          </w:p>
        </w:tc>
        <w:tc>
          <w:tcPr>
            <w:tcW w:w="8878" w:type="dxa"/>
            <w:gridSpan w:val="5"/>
            <w:shd w:val="clear" w:color="auto" w:fill="FFFFFF" w:themeFill="background1"/>
            <w:vAlign w:val="center"/>
          </w:tcPr>
          <w:p w14:paraId="0580D132" w14:textId="6B3AA4CE" w:rsidR="009E550D" w:rsidRPr="000D17E4" w:rsidRDefault="00AD4FFE" w:rsidP="009E550D">
            <w:pPr>
              <w:rPr>
                <w:rFonts w:ascii="Calibri" w:hAnsi="Calibri" w:cs="Arial"/>
                <w:bCs/>
                <w:sz w:val="18"/>
              </w:rPr>
            </w:pPr>
            <w:r>
              <w:rPr>
                <w:rFonts w:ascii="Calibri" w:hAnsi="Calibri" w:cs="Arial"/>
                <w:bCs/>
                <w:sz w:val="18"/>
              </w:rPr>
              <w:t>i</w:t>
            </w:r>
            <w:r w:rsidR="00426F6A">
              <w:rPr>
                <w:rFonts w:ascii="Calibri" w:hAnsi="Calibri" w:cs="Arial"/>
                <w:bCs/>
                <w:sz w:val="18"/>
              </w:rPr>
              <w:t>nvestigate questions that promote deeper level thinking and may seem tricky as they have no definite answer.</w:t>
            </w:r>
          </w:p>
        </w:tc>
      </w:tr>
    </w:tbl>
    <w:p w14:paraId="1C40DC6B" w14:textId="77777777" w:rsidR="00721F6E" w:rsidRDefault="00721F6E" w:rsidP="0040374E">
      <w:bookmarkStart w:id="0" w:name="_GoBack"/>
      <w:bookmarkEnd w:id="0"/>
    </w:p>
    <w:sectPr w:rsidR="00721F6E"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4EBA864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D0DEA"/>
    <w:multiLevelType w:val="hybridMultilevel"/>
    <w:tmpl w:val="E89ADB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791157"/>
    <w:multiLevelType w:val="hybridMultilevel"/>
    <w:tmpl w:val="206E8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3F74C0"/>
    <w:multiLevelType w:val="hybridMultilevel"/>
    <w:tmpl w:val="9BF22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60F20DE"/>
    <w:multiLevelType w:val="hybridMultilevel"/>
    <w:tmpl w:val="2A8CB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33259D"/>
    <w:multiLevelType w:val="hybridMultilevel"/>
    <w:tmpl w:val="626C65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B5D67A2"/>
    <w:multiLevelType w:val="hybridMultilevel"/>
    <w:tmpl w:val="2280F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C330C1"/>
    <w:multiLevelType w:val="hybridMultilevel"/>
    <w:tmpl w:val="4C1A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C3230A"/>
    <w:multiLevelType w:val="hybridMultilevel"/>
    <w:tmpl w:val="0B7C0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A7597"/>
    <w:multiLevelType w:val="hybridMultilevel"/>
    <w:tmpl w:val="F72CD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2"/>
  </w:num>
  <w:num w:numId="4">
    <w:abstractNumId w:val="1"/>
  </w:num>
  <w:num w:numId="5">
    <w:abstractNumId w:val="11"/>
  </w:num>
  <w:num w:numId="6">
    <w:abstractNumId w:val="5"/>
  </w:num>
  <w:num w:numId="7">
    <w:abstractNumId w:val="6"/>
  </w:num>
  <w:num w:numId="8">
    <w:abstractNumId w:val="7"/>
  </w:num>
  <w:num w:numId="9">
    <w:abstractNumId w:val="9"/>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080"/>
    <w:rsid w:val="00011267"/>
    <w:rsid w:val="00040991"/>
    <w:rsid w:val="000520BE"/>
    <w:rsid w:val="00055C4C"/>
    <w:rsid w:val="00086814"/>
    <w:rsid w:val="000873A5"/>
    <w:rsid w:val="00097794"/>
    <w:rsid w:val="000A1CD7"/>
    <w:rsid w:val="000A38E0"/>
    <w:rsid w:val="000C0951"/>
    <w:rsid w:val="000D17E4"/>
    <w:rsid w:val="000E02BB"/>
    <w:rsid w:val="000E4022"/>
    <w:rsid w:val="00111948"/>
    <w:rsid w:val="00156EAE"/>
    <w:rsid w:val="00197F12"/>
    <w:rsid w:val="001A533E"/>
    <w:rsid w:val="001F41F0"/>
    <w:rsid w:val="002065AA"/>
    <w:rsid w:val="0021521C"/>
    <w:rsid w:val="002665AF"/>
    <w:rsid w:val="00281258"/>
    <w:rsid w:val="00282807"/>
    <w:rsid w:val="00282BE5"/>
    <w:rsid w:val="00283341"/>
    <w:rsid w:val="00297D60"/>
    <w:rsid w:val="002E4860"/>
    <w:rsid w:val="002F18DE"/>
    <w:rsid w:val="00301C17"/>
    <w:rsid w:val="003049CF"/>
    <w:rsid w:val="00316543"/>
    <w:rsid w:val="00324500"/>
    <w:rsid w:val="00325713"/>
    <w:rsid w:val="00342796"/>
    <w:rsid w:val="00372F04"/>
    <w:rsid w:val="00386BCF"/>
    <w:rsid w:val="003E0080"/>
    <w:rsid w:val="00400686"/>
    <w:rsid w:val="0040374E"/>
    <w:rsid w:val="00414CF5"/>
    <w:rsid w:val="00417C90"/>
    <w:rsid w:val="00425EE3"/>
    <w:rsid w:val="00426F6A"/>
    <w:rsid w:val="004605DC"/>
    <w:rsid w:val="004636FB"/>
    <w:rsid w:val="004647A2"/>
    <w:rsid w:val="004742C1"/>
    <w:rsid w:val="004C0F56"/>
    <w:rsid w:val="004C4CF9"/>
    <w:rsid w:val="00530F16"/>
    <w:rsid w:val="0054328E"/>
    <w:rsid w:val="00570BD7"/>
    <w:rsid w:val="00570CCB"/>
    <w:rsid w:val="005917A8"/>
    <w:rsid w:val="0059533E"/>
    <w:rsid w:val="005A0064"/>
    <w:rsid w:val="005C15BE"/>
    <w:rsid w:val="0061023B"/>
    <w:rsid w:val="006269B2"/>
    <w:rsid w:val="00673909"/>
    <w:rsid w:val="00686BEC"/>
    <w:rsid w:val="00690B9C"/>
    <w:rsid w:val="006A355C"/>
    <w:rsid w:val="006A7749"/>
    <w:rsid w:val="006B69B1"/>
    <w:rsid w:val="006E23DC"/>
    <w:rsid w:val="006E4529"/>
    <w:rsid w:val="006E5504"/>
    <w:rsid w:val="006E70F3"/>
    <w:rsid w:val="006F3573"/>
    <w:rsid w:val="007072C5"/>
    <w:rsid w:val="00721F6E"/>
    <w:rsid w:val="00744579"/>
    <w:rsid w:val="0074478E"/>
    <w:rsid w:val="00775C70"/>
    <w:rsid w:val="007B3E72"/>
    <w:rsid w:val="007B4980"/>
    <w:rsid w:val="007D0CE7"/>
    <w:rsid w:val="007D23A4"/>
    <w:rsid w:val="007D4724"/>
    <w:rsid w:val="00815A05"/>
    <w:rsid w:val="00824075"/>
    <w:rsid w:val="008460E6"/>
    <w:rsid w:val="00865C6C"/>
    <w:rsid w:val="00867036"/>
    <w:rsid w:val="00867DB7"/>
    <w:rsid w:val="008B75E0"/>
    <w:rsid w:val="008E1F26"/>
    <w:rsid w:val="008F5AFD"/>
    <w:rsid w:val="009016FC"/>
    <w:rsid w:val="0092402C"/>
    <w:rsid w:val="009556E0"/>
    <w:rsid w:val="0098188A"/>
    <w:rsid w:val="00992FB5"/>
    <w:rsid w:val="009B1FE6"/>
    <w:rsid w:val="009E4286"/>
    <w:rsid w:val="009E550D"/>
    <w:rsid w:val="00A33D11"/>
    <w:rsid w:val="00A41EAF"/>
    <w:rsid w:val="00A45C6C"/>
    <w:rsid w:val="00A62FE9"/>
    <w:rsid w:val="00A659D9"/>
    <w:rsid w:val="00A74CCD"/>
    <w:rsid w:val="00A81F89"/>
    <w:rsid w:val="00AB1F24"/>
    <w:rsid w:val="00AB7210"/>
    <w:rsid w:val="00AD2751"/>
    <w:rsid w:val="00AD4FFE"/>
    <w:rsid w:val="00B17A76"/>
    <w:rsid w:val="00B31DE4"/>
    <w:rsid w:val="00B56A4B"/>
    <w:rsid w:val="00B70212"/>
    <w:rsid w:val="00B90FDC"/>
    <w:rsid w:val="00BB797B"/>
    <w:rsid w:val="00C054C1"/>
    <w:rsid w:val="00C9019E"/>
    <w:rsid w:val="00CE49D3"/>
    <w:rsid w:val="00CF3A80"/>
    <w:rsid w:val="00D11930"/>
    <w:rsid w:val="00D30D20"/>
    <w:rsid w:val="00D67CAF"/>
    <w:rsid w:val="00DA205C"/>
    <w:rsid w:val="00DA6187"/>
    <w:rsid w:val="00DA6A98"/>
    <w:rsid w:val="00DC70D3"/>
    <w:rsid w:val="00E035A1"/>
    <w:rsid w:val="00E22D60"/>
    <w:rsid w:val="00E4735D"/>
    <w:rsid w:val="00E5002E"/>
    <w:rsid w:val="00E513EB"/>
    <w:rsid w:val="00E623AA"/>
    <w:rsid w:val="00E64A6C"/>
    <w:rsid w:val="00E829A0"/>
    <w:rsid w:val="00E83AF9"/>
    <w:rsid w:val="00EA3548"/>
    <w:rsid w:val="00ED46E1"/>
    <w:rsid w:val="00EE74CC"/>
    <w:rsid w:val="00F005E9"/>
    <w:rsid w:val="00F102BC"/>
    <w:rsid w:val="00F132F0"/>
    <w:rsid w:val="00F71EE1"/>
    <w:rsid w:val="00F82F93"/>
    <w:rsid w:val="00FB37B8"/>
    <w:rsid w:val="00FC53C8"/>
    <w:rsid w:val="00FC59BF"/>
    <w:rsid w:val="00FD0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E5E21"/>
  <w15:docId w15:val="{20120FCF-660A-4A81-AADB-FF39D0AFB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styleId="Header">
    <w:name w:val="header"/>
    <w:basedOn w:val="Normal"/>
    <w:link w:val="HeaderChar"/>
    <w:uiPriority w:val="99"/>
    <w:unhideWhenUsed/>
    <w:rsid w:val="007D0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EBD18EBB02C44A67ECDCFDC17CEBD" ma:contentTypeVersion="13" ma:contentTypeDescription="Create a new document." ma:contentTypeScope="" ma:versionID="1a2f42c42f33618a743e3586ca7ac07a">
  <xsd:schema xmlns:xsd="http://www.w3.org/2001/XMLSchema" xmlns:xs="http://www.w3.org/2001/XMLSchema" xmlns:p="http://schemas.microsoft.com/office/2006/metadata/properties" xmlns:ns3="5a96296f-873c-4aff-9939-fe86e45b3b4a" targetNamespace="http://schemas.microsoft.com/office/2006/metadata/properties" ma:root="true" ma:fieldsID="37247df141da7d1d34dd4cdb4a1a5e08" ns3:_="">
    <xsd:import namespace="5a96296f-873c-4aff-9939-fe86e45b3b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296f-873c-4aff-9939-fe86e45b3b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296f-873c-4aff-9939-fe86e45b3b4a" xsi:nil="true"/>
  </documentManagement>
</p:properties>
</file>

<file path=customXml/itemProps1.xml><?xml version="1.0" encoding="utf-8"?>
<ds:datastoreItem xmlns:ds="http://schemas.openxmlformats.org/officeDocument/2006/customXml" ds:itemID="{6F0F0B57-A118-4C0A-837F-0A4B54CF76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296f-873c-4aff-9939-fe86e45b3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5D510-53D0-4067-A750-E2804C42A036}">
  <ds:schemaRefs>
    <ds:schemaRef ds:uri="http://schemas.microsoft.com/sharepoint/v3/contenttype/forms"/>
  </ds:schemaRefs>
</ds:datastoreItem>
</file>

<file path=customXml/itemProps3.xml><?xml version="1.0" encoding="utf-8"?>
<ds:datastoreItem xmlns:ds="http://schemas.openxmlformats.org/officeDocument/2006/customXml" ds:itemID="{10467450-F827-4B7A-A746-841CAFE97592}">
  <ds:schemaRefs>
    <ds:schemaRef ds:uri="5a96296f-873c-4aff-9939-fe86e45b3b4a"/>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Kat Griffiths</cp:lastModifiedBy>
  <cp:revision>16</cp:revision>
  <cp:lastPrinted>2019-10-21T15:31:00Z</cp:lastPrinted>
  <dcterms:created xsi:type="dcterms:W3CDTF">2025-04-25T20:20:00Z</dcterms:created>
  <dcterms:modified xsi:type="dcterms:W3CDTF">2025-04-26T06:55:00Z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0x0101006C8EBD18EBB02C44A67ECDCFDC17CEBD</vt:lpwstr>
  </property>
</Properties>
</file>