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7F6D" w14:textId="429E8539" w:rsidR="00CC7AA5" w:rsidRPr="00A4068E" w:rsidRDefault="00CC7AA5" w:rsidP="00A4068E">
      <w:pPr>
        <w:spacing w:after="0"/>
        <w:rPr>
          <w:sz w:val="2"/>
        </w:rPr>
      </w:pPr>
    </w:p>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300"/>
        <w:gridCol w:w="1417"/>
        <w:gridCol w:w="567"/>
        <w:gridCol w:w="284"/>
        <w:gridCol w:w="1276"/>
        <w:gridCol w:w="543"/>
        <w:gridCol w:w="3486"/>
      </w:tblGrid>
      <w:tr w:rsidR="005C15BE" w14:paraId="699023EC" w14:textId="77777777" w:rsidTr="009B1FE6">
        <w:tc>
          <w:tcPr>
            <w:tcW w:w="10682" w:type="dxa"/>
            <w:gridSpan w:val="8"/>
            <w:shd w:val="clear" w:color="auto" w:fill="FF9900"/>
          </w:tcPr>
          <w:p w14:paraId="6F5D4E42" w14:textId="05B0C5B6"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11AD1735" w14:textId="77777777" w:rsidTr="009B1FE6">
        <w:trPr>
          <w:trHeight w:val="418"/>
        </w:trPr>
        <w:tc>
          <w:tcPr>
            <w:tcW w:w="10682" w:type="dxa"/>
            <w:gridSpan w:val="8"/>
            <w:vAlign w:val="center"/>
          </w:tcPr>
          <w:p w14:paraId="59BF0EF1"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5AB30753" w14:textId="77777777" w:rsidTr="00B74382">
        <w:trPr>
          <w:trHeight w:val="339"/>
        </w:trPr>
        <w:tc>
          <w:tcPr>
            <w:tcW w:w="3109" w:type="dxa"/>
            <w:gridSpan w:val="2"/>
            <w:vAlign w:val="center"/>
          </w:tcPr>
          <w:p w14:paraId="3860160F" w14:textId="59767525" w:rsidR="00372F04" w:rsidRPr="00425EE3" w:rsidRDefault="00372F04" w:rsidP="006269B2">
            <w:pPr>
              <w:rPr>
                <w:sz w:val="28"/>
              </w:rPr>
            </w:pPr>
            <w:r w:rsidRPr="00425EE3">
              <w:rPr>
                <w:b/>
                <w:sz w:val="28"/>
              </w:rPr>
              <w:t xml:space="preserve">SUBJECT: </w:t>
            </w:r>
            <w:r w:rsidR="00C62721">
              <w:rPr>
                <w:b/>
                <w:sz w:val="28"/>
              </w:rPr>
              <w:t>History</w:t>
            </w:r>
          </w:p>
        </w:tc>
        <w:tc>
          <w:tcPr>
            <w:tcW w:w="1984" w:type="dxa"/>
            <w:gridSpan w:val="2"/>
            <w:tcBorders>
              <w:right w:val="single" w:sz="8" w:space="0" w:color="auto"/>
            </w:tcBorders>
            <w:vAlign w:val="center"/>
          </w:tcPr>
          <w:p w14:paraId="593B1411" w14:textId="72D63B24" w:rsidR="00372F04" w:rsidRPr="00425EE3" w:rsidRDefault="00372F04" w:rsidP="006269B2">
            <w:pPr>
              <w:rPr>
                <w:sz w:val="28"/>
              </w:rPr>
            </w:pPr>
            <w:r>
              <w:rPr>
                <w:b/>
                <w:sz w:val="28"/>
              </w:rPr>
              <w:t>YEAR:</w:t>
            </w:r>
            <w:r w:rsidR="00EA1204">
              <w:rPr>
                <w:b/>
                <w:sz w:val="28"/>
              </w:rPr>
              <w:t xml:space="preserve"> </w:t>
            </w:r>
            <w:r w:rsidR="007028C7">
              <w:rPr>
                <w:b/>
                <w:sz w:val="28"/>
              </w:rPr>
              <w:t>B</w:t>
            </w:r>
          </w:p>
        </w:tc>
        <w:tc>
          <w:tcPr>
            <w:tcW w:w="2103" w:type="dxa"/>
            <w:gridSpan w:val="3"/>
            <w:tcBorders>
              <w:left w:val="single" w:sz="8" w:space="0" w:color="auto"/>
            </w:tcBorders>
            <w:vAlign w:val="center"/>
          </w:tcPr>
          <w:p w14:paraId="4A7DA91E" w14:textId="658BD331" w:rsidR="00372F04" w:rsidRPr="00425EE3" w:rsidRDefault="00372F04" w:rsidP="006269B2">
            <w:pPr>
              <w:rPr>
                <w:sz w:val="28"/>
              </w:rPr>
            </w:pPr>
            <w:r w:rsidRPr="00425EE3">
              <w:rPr>
                <w:b/>
                <w:sz w:val="28"/>
              </w:rPr>
              <w:t>TERM:</w:t>
            </w:r>
            <w:r>
              <w:rPr>
                <w:b/>
                <w:sz w:val="28"/>
              </w:rPr>
              <w:t xml:space="preserve"> </w:t>
            </w:r>
            <w:r w:rsidR="00C62721">
              <w:rPr>
                <w:b/>
                <w:sz w:val="28"/>
              </w:rPr>
              <w:t xml:space="preserve">Spring </w:t>
            </w:r>
            <w:r w:rsidR="007028C7">
              <w:rPr>
                <w:b/>
                <w:sz w:val="28"/>
              </w:rPr>
              <w:t>1</w:t>
            </w:r>
          </w:p>
        </w:tc>
        <w:tc>
          <w:tcPr>
            <w:tcW w:w="3486" w:type="dxa"/>
            <w:vAlign w:val="center"/>
          </w:tcPr>
          <w:p w14:paraId="51CDAEAD" w14:textId="322E072A" w:rsidR="00372F04" w:rsidRPr="00425EE3" w:rsidRDefault="00372F04" w:rsidP="006269B2">
            <w:pPr>
              <w:rPr>
                <w:b/>
                <w:sz w:val="28"/>
              </w:rPr>
            </w:pPr>
            <w:r w:rsidRPr="00425EE3">
              <w:rPr>
                <w:b/>
                <w:sz w:val="28"/>
              </w:rPr>
              <w:t>YEAR GROUPS:</w:t>
            </w:r>
            <w:r>
              <w:rPr>
                <w:b/>
                <w:sz w:val="28"/>
              </w:rPr>
              <w:t xml:space="preserve"> </w:t>
            </w:r>
            <w:r w:rsidR="00D16A48">
              <w:rPr>
                <w:b/>
                <w:sz w:val="28"/>
              </w:rPr>
              <w:t>5/6</w:t>
            </w:r>
          </w:p>
        </w:tc>
      </w:tr>
      <w:tr w:rsidR="005C15BE" w14:paraId="53499F89" w14:textId="77777777" w:rsidTr="009B1FE6">
        <w:trPr>
          <w:trHeight w:val="571"/>
        </w:trPr>
        <w:tc>
          <w:tcPr>
            <w:tcW w:w="10682" w:type="dxa"/>
            <w:gridSpan w:val="8"/>
            <w:shd w:val="clear" w:color="auto" w:fill="FFFF99"/>
            <w:vAlign w:val="center"/>
          </w:tcPr>
          <w:p w14:paraId="212CEB3F" w14:textId="72037A18" w:rsidR="005C15BE" w:rsidRDefault="005C15BE" w:rsidP="006B69B1">
            <w:pPr>
              <w:rPr>
                <w:b/>
                <w:sz w:val="28"/>
              </w:rPr>
            </w:pPr>
            <w:r>
              <w:rPr>
                <w:b/>
                <w:sz w:val="28"/>
              </w:rPr>
              <w:t xml:space="preserve">KEY </w:t>
            </w:r>
            <w:r w:rsidR="006B69B1">
              <w:rPr>
                <w:b/>
                <w:sz w:val="28"/>
              </w:rPr>
              <w:t>QUESTION</w:t>
            </w:r>
            <w:r>
              <w:rPr>
                <w:b/>
                <w:sz w:val="28"/>
              </w:rPr>
              <w:t>:</w:t>
            </w:r>
            <w:r w:rsidR="00D0705E">
              <w:rPr>
                <w:b/>
                <w:sz w:val="28"/>
              </w:rPr>
              <w:t xml:space="preserve"> </w:t>
            </w:r>
            <w:r w:rsidR="00C62721">
              <w:rPr>
                <w:rFonts w:ascii="Twinkl Cursive Unlooped" w:hAnsi="Twinkl Cursive Unlooped"/>
                <w:b/>
                <w:sz w:val="28"/>
              </w:rPr>
              <w:t>How has Ancient Greece influenced you?</w:t>
            </w:r>
          </w:p>
        </w:tc>
      </w:tr>
      <w:tr w:rsidR="005C15BE" w14:paraId="418F4B5E" w14:textId="77777777" w:rsidTr="009B1FE6">
        <w:tc>
          <w:tcPr>
            <w:tcW w:w="10682" w:type="dxa"/>
            <w:gridSpan w:val="8"/>
            <w:shd w:val="clear" w:color="auto" w:fill="auto"/>
          </w:tcPr>
          <w:p w14:paraId="56B0E322" w14:textId="4D8CCFE8" w:rsidR="00FE33EA" w:rsidRDefault="005C15BE" w:rsidP="003C1EE2">
            <w:pPr>
              <w:rPr>
                <w:i/>
                <w:sz w:val="18"/>
              </w:rPr>
            </w:pPr>
            <w:r>
              <w:rPr>
                <w:b/>
              </w:rPr>
              <w:t xml:space="preserve">PREVIOUS KNOWLEDGE </w:t>
            </w:r>
            <w:r>
              <w:rPr>
                <w:i/>
                <w:sz w:val="18"/>
              </w:rPr>
              <w:t xml:space="preserve">We would expect most children to already </w:t>
            </w:r>
            <w:r w:rsidR="003254A4">
              <w:rPr>
                <w:i/>
                <w:sz w:val="18"/>
              </w:rPr>
              <w:t>know</w:t>
            </w:r>
            <w:r>
              <w:rPr>
                <w:i/>
                <w:sz w:val="18"/>
              </w:rPr>
              <w:t>:</w:t>
            </w:r>
          </w:p>
          <w:p w14:paraId="2E10C5F5" w14:textId="1561A4DE" w:rsidR="00D43091" w:rsidRPr="00563667" w:rsidRDefault="00A4068E" w:rsidP="00D43091">
            <w:pPr>
              <w:pStyle w:val="ListParagraph"/>
              <w:numPr>
                <w:ilvl w:val="0"/>
                <w:numId w:val="7"/>
              </w:numPr>
              <w:rPr>
                <w:rFonts w:cstheme="minorHAnsi"/>
                <w:iCs/>
                <w:sz w:val="20"/>
                <w:szCs w:val="20"/>
              </w:rPr>
            </w:pPr>
            <w:r>
              <w:rPr>
                <w:rFonts w:cstheme="minorHAnsi"/>
                <w:iCs/>
                <w:sz w:val="20"/>
                <w:szCs w:val="20"/>
              </w:rPr>
              <w:t>t</w:t>
            </w:r>
            <w:r w:rsidR="00D43091" w:rsidRPr="00563667">
              <w:rPr>
                <w:rFonts w:cstheme="minorHAnsi"/>
                <w:iCs/>
                <w:sz w:val="20"/>
                <w:szCs w:val="20"/>
              </w:rPr>
              <w:t>hat the Olympic games came from Greece.</w:t>
            </w:r>
          </w:p>
          <w:p w14:paraId="34213257" w14:textId="0A918AF2" w:rsidR="00563667" w:rsidRPr="00563667" w:rsidRDefault="00A4068E" w:rsidP="00D43091">
            <w:pPr>
              <w:pStyle w:val="ListParagraph"/>
              <w:numPr>
                <w:ilvl w:val="0"/>
                <w:numId w:val="7"/>
              </w:numPr>
              <w:rPr>
                <w:rFonts w:cstheme="minorHAnsi"/>
                <w:i/>
                <w:sz w:val="20"/>
                <w:szCs w:val="20"/>
              </w:rPr>
            </w:pPr>
            <w:r>
              <w:rPr>
                <w:rFonts w:cstheme="minorHAnsi"/>
                <w:color w:val="333333"/>
                <w:sz w:val="20"/>
                <w:szCs w:val="20"/>
                <w:shd w:val="clear" w:color="auto" w:fill="FFFFFF"/>
              </w:rPr>
              <w:t>t</w:t>
            </w:r>
            <w:r w:rsidR="00563667" w:rsidRPr="00563667">
              <w:rPr>
                <w:rFonts w:cstheme="minorHAnsi"/>
                <w:color w:val="333333"/>
                <w:sz w:val="20"/>
                <w:szCs w:val="20"/>
                <w:shd w:val="clear" w:color="auto" w:fill="FFFFFF"/>
              </w:rPr>
              <w:t>he ancient Greeks were very religious and believed in gods and goddesses.</w:t>
            </w:r>
          </w:p>
          <w:p w14:paraId="5EFA40A8" w14:textId="7615BEBB" w:rsidR="00585B5B" w:rsidRPr="00A4068E" w:rsidRDefault="00A4068E" w:rsidP="003C1EE2">
            <w:pPr>
              <w:pStyle w:val="ListParagraph"/>
              <w:numPr>
                <w:ilvl w:val="0"/>
                <w:numId w:val="7"/>
              </w:numPr>
              <w:rPr>
                <w:rFonts w:cstheme="minorHAnsi"/>
                <w:i/>
                <w:sz w:val="20"/>
                <w:szCs w:val="20"/>
              </w:rPr>
            </w:pPr>
            <w:r>
              <w:rPr>
                <w:rFonts w:cstheme="minorHAnsi"/>
                <w:iCs/>
                <w:color w:val="333333"/>
                <w:sz w:val="20"/>
                <w:szCs w:val="20"/>
                <w:shd w:val="clear" w:color="auto" w:fill="FFFFFF"/>
              </w:rPr>
              <w:t>t</w:t>
            </w:r>
            <w:r w:rsidR="00563667" w:rsidRPr="00563667">
              <w:rPr>
                <w:rFonts w:cstheme="minorHAnsi"/>
                <w:iCs/>
                <w:color w:val="333333"/>
                <w:sz w:val="20"/>
                <w:szCs w:val="20"/>
                <w:shd w:val="clear" w:color="auto" w:fill="FFFFFF"/>
              </w:rPr>
              <w:t>ypes of Greek foods</w:t>
            </w:r>
            <w:r w:rsidR="00563667">
              <w:rPr>
                <w:rFonts w:cstheme="minorHAnsi"/>
                <w:iCs/>
                <w:color w:val="333333"/>
                <w:sz w:val="20"/>
                <w:szCs w:val="20"/>
                <w:shd w:val="clear" w:color="auto" w:fill="FFFFFF"/>
              </w:rPr>
              <w:t>, clothing, buildings and pottery.</w:t>
            </w:r>
          </w:p>
        </w:tc>
      </w:tr>
      <w:tr w:rsidR="005C15BE" w14:paraId="2A87A668" w14:textId="77777777" w:rsidTr="009B1FE6">
        <w:tc>
          <w:tcPr>
            <w:tcW w:w="10682" w:type="dxa"/>
            <w:gridSpan w:val="8"/>
            <w:shd w:val="clear" w:color="auto" w:fill="FFFF99"/>
          </w:tcPr>
          <w:p w14:paraId="314B22ED" w14:textId="77777777" w:rsidR="005C15BE" w:rsidRDefault="005C15BE" w:rsidP="005C15BE">
            <w:pPr>
              <w:jc w:val="center"/>
              <w:rPr>
                <w:b/>
                <w:sz w:val="28"/>
              </w:rPr>
            </w:pPr>
            <w:r>
              <w:rPr>
                <w:b/>
                <w:sz w:val="28"/>
              </w:rPr>
              <w:t>End of Unit Objectives</w:t>
            </w:r>
          </w:p>
        </w:tc>
      </w:tr>
      <w:tr w:rsidR="00E513EB" w14:paraId="2FBC5616" w14:textId="77777777" w:rsidTr="00A4068E">
        <w:trPr>
          <w:trHeight w:val="720"/>
        </w:trPr>
        <w:tc>
          <w:tcPr>
            <w:tcW w:w="3109" w:type="dxa"/>
            <w:gridSpan w:val="2"/>
            <w:shd w:val="clear" w:color="auto" w:fill="F2DBDB" w:themeFill="accent2" w:themeFillTint="33"/>
            <w:vAlign w:val="center"/>
          </w:tcPr>
          <w:p w14:paraId="3107A21F"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44" w:type="dxa"/>
            <w:gridSpan w:val="4"/>
            <w:shd w:val="clear" w:color="auto" w:fill="D6E3BC" w:themeFill="accent3" w:themeFillTint="66"/>
            <w:vAlign w:val="center"/>
          </w:tcPr>
          <w:p w14:paraId="0CE35DE6"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4029" w:type="dxa"/>
            <w:gridSpan w:val="2"/>
            <w:shd w:val="clear" w:color="auto" w:fill="92D050"/>
            <w:vAlign w:val="center"/>
          </w:tcPr>
          <w:p w14:paraId="099603D8"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5B1E2D4A" w14:textId="77777777" w:rsidR="00E513EB" w:rsidRPr="00425EE3" w:rsidRDefault="00E513EB" w:rsidP="00425EE3">
            <w:pPr>
              <w:jc w:val="center"/>
              <w:rPr>
                <w:i/>
                <w:sz w:val="16"/>
              </w:rPr>
            </w:pPr>
            <w:r w:rsidRPr="00425EE3">
              <w:rPr>
                <w:i/>
                <w:sz w:val="16"/>
              </w:rPr>
              <w:t>because they can:</w:t>
            </w:r>
          </w:p>
        </w:tc>
      </w:tr>
      <w:tr w:rsidR="00E513EB" w14:paraId="0C00BD9F" w14:textId="77777777" w:rsidTr="00A4068E">
        <w:tc>
          <w:tcPr>
            <w:tcW w:w="3109" w:type="dxa"/>
            <w:gridSpan w:val="2"/>
            <w:shd w:val="clear" w:color="auto" w:fill="auto"/>
          </w:tcPr>
          <w:p w14:paraId="08C5A0D5" w14:textId="3B42F6C8" w:rsidR="001263F8" w:rsidRPr="00BD14B8" w:rsidRDefault="00C4379E" w:rsidP="001263F8">
            <w:pPr>
              <w:pStyle w:val="ListParagraph"/>
              <w:numPr>
                <w:ilvl w:val="0"/>
                <w:numId w:val="2"/>
              </w:numPr>
              <w:ind w:left="142" w:hanging="142"/>
              <w:rPr>
                <w:rFonts w:cstheme="minorHAnsi"/>
                <w:sz w:val="20"/>
                <w:szCs w:val="20"/>
              </w:rPr>
            </w:pPr>
            <w:r w:rsidRPr="00BD14B8">
              <w:rPr>
                <w:rFonts w:cstheme="minorHAnsi"/>
                <w:sz w:val="20"/>
                <w:szCs w:val="20"/>
              </w:rPr>
              <w:t xml:space="preserve">order some of the key events during the ancient Greek period. </w:t>
            </w:r>
            <w:r w:rsidR="001263F8" w:rsidRPr="00BD14B8">
              <w:rPr>
                <w:rFonts w:cstheme="minorHAnsi"/>
                <w:color w:val="FF0000"/>
                <w:sz w:val="20"/>
                <w:szCs w:val="20"/>
              </w:rPr>
              <w:t>KQ1</w:t>
            </w:r>
          </w:p>
          <w:p w14:paraId="6C7E48A0" w14:textId="13023166" w:rsidR="00882504" w:rsidRPr="00BD14B8" w:rsidRDefault="00F40ADA" w:rsidP="00C13794">
            <w:pPr>
              <w:pStyle w:val="ListParagraph"/>
              <w:numPr>
                <w:ilvl w:val="0"/>
                <w:numId w:val="2"/>
              </w:numPr>
              <w:ind w:left="142" w:hanging="142"/>
              <w:rPr>
                <w:rFonts w:cstheme="minorHAnsi"/>
                <w:sz w:val="20"/>
                <w:szCs w:val="20"/>
              </w:rPr>
            </w:pPr>
            <w:r w:rsidRPr="00BD14B8">
              <w:rPr>
                <w:rFonts w:cstheme="minorHAnsi"/>
                <w:sz w:val="20"/>
                <w:szCs w:val="20"/>
              </w:rPr>
              <w:t>look closely at internal clues on a Greek pot and make simple deductions.</w:t>
            </w:r>
            <w:r w:rsidR="00124AAB" w:rsidRPr="00BD14B8">
              <w:rPr>
                <w:rFonts w:cstheme="minorHAnsi"/>
                <w:color w:val="FF0000"/>
                <w:sz w:val="20"/>
                <w:szCs w:val="20"/>
              </w:rPr>
              <w:t>KQ2</w:t>
            </w:r>
          </w:p>
          <w:p w14:paraId="7A509356" w14:textId="562DC841" w:rsidR="00BB27CD" w:rsidRPr="00BD14B8" w:rsidRDefault="004D33A0" w:rsidP="00E87133">
            <w:pPr>
              <w:pStyle w:val="ListParagraph"/>
              <w:numPr>
                <w:ilvl w:val="0"/>
                <w:numId w:val="2"/>
              </w:numPr>
              <w:ind w:left="142" w:hanging="142"/>
              <w:rPr>
                <w:rFonts w:cstheme="minorHAnsi"/>
                <w:sz w:val="20"/>
                <w:szCs w:val="20"/>
              </w:rPr>
            </w:pPr>
            <w:r w:rsidRPr="00BD14B8">
              <w:rPr>
                <w:rFonts w:cstheme="minorHAnsi"/>
                <w:sz w:val="20"/>
                <w:szCs w:val="20"/>
              </w:rPr>
              <w:t xml:space="preserve">give reasons for Athens’ shift in power. </w:t>
            </w:r>
            <w:r w:rsidR="004A6AB4" w:rsidRPr="00BD14B8">
              <w:rPr>
                <w:rFonts w:cstheme="minorHAnsi"/>
                <w:color w:val="FF0000"/>
                <w:sz w:val="20"/>
                <w:szCs w:val="20"/>
              </w:rPr>
              <w:t>KQ3</w:t>
            </w:r>
          </w:p>
          <w:p w14:paraId="3F4EA0AB" w14:textId="35685A47" w:rsidR="004C3B2E" w:rsidRPr="00BD14B8" w:rsidRDefault="004C3B2E" w:rsidP="00E87133">
            <w:pPr>
              <w:pStyle w:val="ListParagraph"/>
              <w:numPr>
                <w:ilvl w:val="0"/>
                <w:numId w:val="2"/>
              </w:numPr>
              <w:ind w:left="142" w:hanging="142"/>
              <w:rPr>
                <w:rFonts w:cstheme="minorHAnsi"/>
                <w:sz w:val="20"/>
                <w:szCs w:val="20"/>
              </w:rPr>
            </w:pPr>
            <w:r w:rsidRPr="00BD14B8">
              <w:rPr>
                <w:rFonts w:cstheme="minorHAnsi"/>
                <w:sz w:val="20"/>
                <w:szCs w:val="20"/>
              </w:rPr>
              <w:t>identify important features of Spartan and Athenian lifestyle.</w:t>
            </w:r>
          </w:p>
          <w:p w14:paraId="673F5A8A" w14:textId="0D8B17D0" w:rsidR="00C02E6B" w:rsidRPr="00BD14B8" w:rsidRDefault="003B36E5" w:rsidP="00E87133">
            <w:pPr>
              <w:pStyle w:val="ListParagraph"/>
              <w:numPr>
                <w:ilvl w:val="0"/>
                <w:numId w:val="2"/>
              </w:numPr>
              <w:ind w:left="142" w:hanging="142"/>
              <w:rPr>
                <w:rFonts w:cstheme="minorHAnsi"/>
                <w:sz w:val="20"/>
                <w:szCs w:val="20"/>
              </w:rPr>
            </w:pPr>
            <w:r w:rsidRPr="00BD14B8">
              <w:rPr>
                <w:rFonts w:cstheme="minorHAnsi"/>
                <w:sz w:val="20"/>
                <w:szCs w:val="20"/>
              </w:rPr>
              <w:t xml:space="preserve">understand that not all Greeks could vote. </w:t>
            </w:r>
            <w:r w:rsidR="00C02E6B" w:rsidRPr="00BD14B8">
              <w:rPr>
                <w:rFonts w:cstheme="minorHAnsi"/>
                <w:color w:val="FF0000"/>
                <w:sz w:val="20"/>
                <w:szCs w:val="20"/>
              </w:rPr>
              <w:t>KQ5</w:t>
            </w:r>
          </w:p>
        </w:tc>
        <w:tc>
          <w:tcPr>
            <w:tcW w:w="3544" w:type="dxa"/>
            <w:gridSpan w:val="4"/>
            <w:shd w:val="clear" w:color="auto" w:fill="auto"/>
          </w:tcPr>
          <w:p w14:paraId="735F2CE7" w14:textId="7967D65E" w:rsidR="001263F8" w:rsidRPr="00BD14B8" w:rsidRDefault="00C4379E" w:rsidP="001263F8">
            <w:pPr>
              <w:pStyle w:val="ListParagraph"/>
              <w:numPr>
                <w:ilvl w:val="0"/>
                <w:numId w:val="2"/>
              </w:numPr>
              <w:ind w:left="126" w:hanging="142"/>
              <w:rPr>
                <w:rFonts w:cstheme="minorHAnsi"/>
                <w:sz w:val="20"/>
                <w:szCs w:val="20"/>
              </w:rPr>
            </w:pPr>
            <w:r w:rsidRPr="00BD14B8">
              <w:rPr>
                <w:rFonts w:cstheme="minorHAnsi"/>
                <w:sz w:val="20"/>
                <w:szCs w:val="20"/>
              </w:rPr>
              <w:t>recognise the importance of archaeological evidence and grasp that much comes from pottery.</w:t>
            </w:r>
            <w:r w:rsidR="00CC69B8" w:rsidRPr="00BD14B8">
              <w:rPr>
                <w:rFonts w:cstheme="minorHAnsi"/>
                <w:sz w:val="20"/>
                <w:szCs w:val="20"/>
              </w:rPr>
              <w:t xml:space="preserve"> </w:t>
            </w:r>
            <w:r w:rsidR="001263F8" w:rsidRPr="00BD14B8">
              <w:rPr>
                <w:rFonts w:cstheme="minorHAnsi"/>
                <w:color w:val="FF0000"/>
                <w:sz w:val="20"/>
                <w:szCs w:val="20"/>
              </w:rPr>
              <w:t>KQ1</w:t>
            </w:r>
          </w:p>
          <w:p w14:paraId="18A39E46" w14:textId="20248226" w:rsidR="0077082A" w:rsidRPr="00BD14B8" w:rsidRDefault="00F40ADA" w:rsidP="001263F8">
            <w:pPr>
              <w:pStyle w:val="ListParagraph"/>
              <w:numPr>
                <w:ilvl w:val="0"/>
                <w:numId w:val="2"/>
              </w:numPr>
              <w:ind w:left="126" w:hanging="142"/>
              <w:rPr>
                <w:rFonts w:cstheme="minorHAnsi"/>
                <w:sz w:val="20"/>
                <w:szCs w:val="20"/>
              </w:rPr>
            </w:pPr>
            <w:r w:rsidRPr="00BD14B8">
              <w:rPr>
                <w:rFonts w:cstheme="minorHAnsi"/>
                <w:sz w:val="20"/>
                <w:szCs w:val="20"/>
              </w:rPr>
              <w:t xml:space="preserve">can think creatively to imagine other possible interpretations </w:t>
            </w:r>
            <w:r w:rsidR="0077082A" w:rsidRPr="00BD14B8">
              <w:rPr>
                <w:rFonts w:cstheme="minorHAnsi"/>
                <w:color w:val="FF0000"/>
                <w:sz w:val="20"/>
                <w:szCs w:val="20"/>
              </w:rPr>
              <w:t>KQ2</w:t>
            </w:r>
          </w:p>
          <w:p w14:paraId="2A539A59" w14:textId="4FBB1B33" w:rsidR="00E818E9" w:rsidRPr="00BD14B8" w:rsidRDefault="004D33A0" w:rsidP="001263F8">
            <w:pPr>
              <w:pStyle w:val="ListParagraph"/>
              <w:numPr>
                <w:ilvl w:val="0"/>
                <w:numId w:val="2"/>
              </w:numPr>
              <w:ind w:left="126" w:hanging="142"/>
              <w:rPr>
                <w:rFonts w:cstheme="minorHAnsi"/>
                <w:sz w:val="20"/>
                <w:szCs w:val="20"/>
              </w:rPr>
            </w:pPr>
            <w:r w:rsidRPr="00BD14B8">
              <w:rPr>
                <w:rFonts w:cstheme="minorHAnsi"/>
                <w:sz w:val="20"/>
                <w:szCs w:val="20"/>
              </w:rPr>
              <w:t xml:space="preserve">sort and classify reasons for Athens’ victory at the Battle of Marathon. </w:t>
            </w:r>
            <w:r w:rsidR="00124AAB" w:rsidRPr="00BD14B8">
              <w:rPr>
                <w:rFonts w:cstheme="minorHAnsi"/>
                <w:color w:val="FF0000"/>
                <w:sz w:val="20"/>
                <w:szCs w:val="20"/>
              </w:rPr>
              <w:t>KQ</w:t>
            </w:r>
            <w:r w:rsidR="00A35A46" w:rsidRPr="00BD14B8">
              <w:rPr>
                <w:rFonts w:cstheme="minorHAnsi"/>
                <w:color w:val="FF0000"/>
                <w:sz w:val="20"/>
                <w:szCs w:val="20"/>
              </w:rPr>
              <w:t>3</w:t>
            </w:r>
          </w:p>
          <w:p w14:paraId="7FB67C4B" w14:textId="763299F2" w:rsidR="008F6F9C" w:rsidRPr="00BD14B8" w:rsidRDefault="00F2758E" w:rsidP="003B36E5">
            <w:pPr>
              <w:pStyle w:val="ListParagraph"/>
              <w:numPr>
                <w:ilvl w:val="0"/>
                <w:numId w:val="2"/>
              </w:numPr>
              <w:ind w:left="126" w:hanging="142"/>
              <w:rPr>
                <w:rFonts w:cstheme="minorHAnsi"/>
                <w:sz w:val="20"/>
                <w:szCs w:val="20"/>
              </w:rPr>
            </w:pPr>
            <w:r w:rsidRPr="00BD14B8">
              <w:rPr>
                <w:rFonts w:cstheme="minorHAnsi"/>
                <w:sz w:val="20"/>
                <w:szCs w:val="20"/>
              </w:rPr>
              <w:t>consider which features I would personally consider as strengths/weaknesses.</w:t>
            </w:r>
            <w:r w:rsidR="004A6AB4" w:rsidRPr="00BD14B8">
              <w:rPr>
                <w:rFonts w:cstheme="minorHAnsi"/>
                <w:color w:val="FF0000"/>
                <w:sz w:val="20"/>
                <w:szCs w:val="20"/>
              </w:rPr>
              <w:t>KQ</w:t>
            </w:r>
            <w:r w:rsidR="002F7B80" w:rsidRPr="00BD14B8">
              <w:rPr>
                <w:rFonts w:cstheme="minorHAnsi"/>
                <w:color w:val="FF0000"/>
                <w:sz w:val="20"/>
                <w:szCs w:val="20"/>
              </w:rPr>
              <w:t>4</w:t>
            </w:r>
          </w:p>
          <w:p w14:paraId="0AF15B71" w14:textId="4878B04D" w:rsidR="00C02E6B" w:rsidRPr="00BD14B8" w:rsidRDefault="00F771C3" w:rsidP="00F771C3">
            <w:pPr>
              <w:pStyle w:val="ListParagraph"/>
              <w:numPr>
                <w:ilvl w:val="0"/>
                <w:numId w:val="2"/>
              </w:numPr>
              <w:ind w:left="126" w:hanging="142"/>
              <w:rPr>
                <w:rFonts w:cstheme="minorHAnsi"/>
                <w:sz w:val="20"/>
                <w:szCs w:val="20"/>
              </w:rPr>
            </w:pPr>
            <w:r w:rsidRPr="00BD14B8">
              <w:rPr>
                <w:rFonts w:cstheme="minorHAnsi"/>
                <w:sz w:val="20"/>
                <w:szCs w:val="20"/>
              </w:rPr>
              <w:t>explain how a democracy works and how citizens, then and now, can act to influence decisions.</w:t>
            </w:r>
            <w:r w:rsidR="00C02E6B" w:rsidRPr="00BD14B8">
              <w:rPr>
                <w:rFonts w:cstheme="minorHAnsi"/>
                <w:color w:val="FF0000"/>
                <w:sz w:val="20"/>
                <w:szCs w:val="20"/>
              </w:rPr>
              <w:t>KQ5</w:t>
            </w:r>
          </w:p>
          <w:p w14:paraId="04814417" w14:textId="373118A9" w:rsidR="00B60E1B" w:rsidRPr="00BD14B8" w:rsidRDefault="00B60E1B" w:rsidP="00F771C3">
            <w:pPr>
              <w:pStyle w:val="ListParagraph"/>
              <w:ind w:left="126"/>
              <w:rPr>
                <w:rFonts w:cstheme="minorHAnsi"/>
                <w:sz w:val="20"/>
                <w:szCs w:val="20"/>
              </w:rPr>
            </w:pPr>
          </w:p>
        </w:tc>
        <w:tc>
          <w:tcPr>
            <w:tcW w:w="4029" w:type="dxa"/>
            <w:gridSpan w:val="2"/>
            <w:shd w:val="clear" w:color="auto" w:fill="auto"/>
          </w:tcPr>
          <w:p w14:paraId="5DEC4930" w14:textId="1DB2BB99" w:rsidR="001263F8" w:rsidRPr="00BD14B8" w:rsidRDefault="00C4379E" w:rsidP="00124AAB">
            <w:pPr>
              <w:pStyle w:val="ListParagraph"/>
              <w:numPr>
                <w:ilvl w:val="0"/>
                <w:numId w:val="2"/>
              </w:numPr>
              <w:ind w:left="109" w:hanging="142"/>
              <w:rPr>
                <w:rFonts w:cstheme="minorHAnsi"/>
                <w:sz w:val="20"/>
                <w:szCs w:val="20"/>
              </w:rPr>
            </w:pPr>
            <w:r w:rsidRPr="00BD14B8">
              <w:rPr>
                <w:rFonts w:cstheme="minorHAnsi"/>
                <w:sz w:val="20"/>
                <w:szCs w:val="20"/>
              </w:rPr>
              <w:t>form an argument explaining how the evidence proves that the myth ‘Theseus and the Minotaur’ may/may not be true.</w:t>
            </w:r>
            <w:r w:rsidR="001263F8" w:rsidRPr="00BD14B8">
              <w:rPr>
                <w:rFonts w:cstheme="minorHAnsi"/>
                <w:color w:val="FF0000"/>
                <w:sz w:val="20"/>
                <w:szCs w:val="20"/>
              </w:rPr>
              <w:t>KQ1</w:t>
            </w:r>
          </w:p>
          <w:p w14:paraId="483E3F80" w14:textId="3785B114" w:rsidR="00124AAB" w:rsidRPr="00BD14B8" w:rsidRDefault="00F40ADA" w:rsidP="00124AAB">
            <w:pPr>
              <w:pStyle w:val="ListParagraph"/>
              <w:numPr>
                <w:ilvl w:val="0"/>
                <w:numId w:val="2"/>
              </w:numPr>
              <w:ind w:left="109" w:hanging="142"/>
              <w:rPr>
                <w:rFonts w:cstheme="minorHAnsi"/>
                <w:sz w:val="20"/>
                <w:szCs w:val="20"/>
              </w:rPr>
            </w:pPr>
            <w:r w:rsidRPr="00BD14B8">
              <w:rPr>
                <w:rFonts w:cstheme="minorHAnsi"/>
                <w:sz w:val="20"/>
                <w:szCs w:val="20"/>
              </w:rPr>
              <w:t>apply this creative thinking to generating possible captions for unfamiliar objects.</w:t>
            </w:r>
            <w:r w:rsidR="00124AAB" w:rsidRPr="00BD14B8">
              <w:rPr>
                <w:rFonts w:cstheme="minorHAnsi"/>
                <w:color w:val="FF0000"/>
                <w:sz w:val="20"/>
                <w:szCs w:val="20"/>
              </w:rPr>
              <w:t>KQ2</w:t>
            </w:r>
          </w:p>
          <w:p w14:paraId="752E75D9" w14:textId="4472B3B2" w:rsidR="004A6AB4" w:rsidRPr="00BD14B8" w:rsidRDefault="00A732A6" w:rsidP="00124AAB">
            <w:pPr>
              <w:pStyle w:val="ListParagraph"/>
              <w:numPr>
                <w:ilvl w:val="0"/>
                <w:numId w:val="2"/>
              </w:numPr>
              <w:ind w:left="109" w:hanging="142"/>
              <w:rPr>
                <w:rFonts w:cstheme="minorHAnsi"/>
                <w:sz w:val="20"/>
                <w:szCs w:val="20"/>
              </w:rPr>
            </w:pPr>
            <w:r w:rsidRPr="00BD14B8">
              <w:rPr>
                <w:rFonts w:cstheme="minorHAnsi"/>
                <w:sz w:val="20"/>
                <w:szCs w:val="20"/>
              </w:rPr>
              <w:t xml:space="preserve">evaluate and improve a textbook account of The Battle of Marathon </w:t>
            </w:r>
            <w:r w:rsidR="004A6AB4" w:rsidRPr="00BD14B8">
              <w:rPr>
                <w:rFonts w:cstheme="minorHAnsi"/>
                <w:color w:val="FF0000"/>
                <w:sz w:val="20"/>
                <w:szCs w:val="20"/>
              </w:rPr>
              <w:t>KQ</w:t>
            </w:r>
            <w:r w:rsidR="00554015" w:rsidRPr="00BD14B8">
              <w:rPr>
                <w:rFonts w:cstheme="minorHAnsi"/>
                <w:color w:val="FF0000"/>
                <w:sz w:val="20"/>
                <w:szCs w:val="20"/>
              </w:rPr>
              <w:t>3</w:t>
            </w:r>
          </w:p>
          <w:p w14:paraId="160F1EB5" w14:textId="0CEBA058" w:rsidR="008F6F9C" w:rsidRPr="00BD14B8" w:rsidRDefault="00F2758E" w:rsidP="003B36E5">
            <w:pPr>
              <w:pStyle w:val="ListParagraph"/>
              <w:numPr>
                <w:ilvl w:val="0"/>
                <w:numId w:val="2"/>
              </w:numPr>
              <w:ind w:left="109" w:hanging="142"/>
              <w:rPr>
                <w:rFonts w:cstheme="minorHAnsi"/>
                <w:sz w:val="20"/>
                <w:szCs w:val="20"/>
              </w:rPr>
            </w:pPr>
            <w:r w:rsidRPr="00BD14B8">
              <w:rPr>
                <w:rFonts w:cstheme="minorHAnsi"/>
                <w:sz w:val="20"/>
                <w:szCs w:val="20"/>
              </w:rPr>
              <w:t>write a balanced argument demonstrating a range of reasons</w:t>
            </w:r>
            <w:r w:rsidR="003B36E5" w:rsidRPr="00BD14B8">
              <w:rPr>
                <w:rFonts w:cstheme="minorHAnsi"/>
                <w:sz w:val="20"/>
                <w:szCs w:val="20"/>
              </w:rPr>
              <w:t xml:space="preserve"> </w:t>
            </w:r>
            <w:r w:rsidRPr="00BD14B8">
              <w:rPr>
                <w:rFonts w:cstheme="minorHAnsi"/>
                <w:sz w:val="20"/>
                <w:szCs w:val="20"/>
              </w:rPr>
              <w:t>for/against living in Athens/Sparta.</w:t>
            </w:r>
            <w:r w:rsidR="008F6F9C" w:rsidRPr="00BD14B8">
              <w:rPr>
                <w:rFonts w:cstheme="minorHAnsi"/>
                <w:color w:val="FF0000"/>
                <w:sz w:val="20"/>
                <w:szCs w:val="20"/>
              </w:rPr>
              <w:t>KQ4</w:t>
            </w:r>
          </w:p>
          <w:p w14:paraId="6E1DE5AB" w14:textId="50ED7436" w:rsidR="00C02E6B" w:rsidRPr="00BD14B8" w:rsidRDefault="00F771C3" w:rsidP="00F771C3">
            <w:pPr>
              <w:pStyle w:val="ListParagraph"/>
              <w:numPr>
                <w:ilvl w:val="0"/>
                <w:numId w:val="2"/>
              </w:numPr>
              <w:ind w:left="109" w:hanging="142"/>
              <w:rPr>
                <w:rFonts w:cstheme="minorHAnsi"/>
                <w:sz w:val="20"/>
                <w:szCs w:val="20"/>
              </w:rPr>
            </w:pPr>
            <w:r w:rsidRPr="00BD14B8">
              <w:rPr>
                <w:rFonts w:cstheme="minorHAnsi"/>
                <w:sz w:val="20"/>
                <w:szCs w:val="20"/>
              </w:rPr>
              <w:t xml:space="preserve">describe how the system of ostracism helped safeguard people against corruption and is used in our language today. </w:t>
            </w:r>
            <w:r w:rsidRPr="00BD14B8">
              <w:rPr>
                <w:rFonts w:cstheme="minorHAnsi"/>
                <w:color w:val="FF0000"/>
                <w:sz w:val="20"/>
                <w:szCs w:val="20"/>
              </w:rPr>
              <w:t>KQ5</w:t>
            </w:r>
          </w:p>
        </w:tc>
      </w:tr>
      <w:tr w:rsidR="00BD14B8" w14:paraId="0DDA566B" w14:textId="77777777" w:rsidTr="00BD14B8">
        <w:tc>
          <w:tcPr>
            <w:tcW w:w="4526" w:type="dxa"/>
            <w:gridSpan w:val="3"/>
          </w:tcPr>
          <w:p w14:paraId="137730D7" w14:textId="77777777" w:rsidR="00BD14B8" w:rsidRPr="00BD14B8" w:rsidRDefault="00BD14B8" w:rsidP="008B75E0">
            <w:pPr>
              <w:rPr>
                <w:b/>
                <w:sz w:val="18"/>
                <w:szCs w:val="18"/>
              </w:rPr>
            </w:pPr>
            <w:r w:rsidRPr="00BD14B8">
              <w:rPr>
                <w:b/>
                <w:sz w:val="18"/>
                <w:szCs w:val="18"/>
              </w:rPr>
              <w:t>ASSESSMENT OPPORTUNITIES – What are children aiming for?</w:t>
            </w:r>
          </w:p>
          <w:p w14:paraId="2E7D2F16" w14:textId="13843563" w:rsidR="00BD14B8" w:rsidRPr="00BD14B8" w:rsidRDefault="00BD14B8" w:rsidP="008B75E0">
            <w:pPr>
              <w:rPr>
                <w:i/>
                <w:sz w:val="18"/>
                <w:szCs w:val="18"/>
              </w:rPr>
            </w:pPr>
            <w:r w:rsidRPr="00BD14B8">
              <w:rPr>
                <w:i/>
                <w:sz w:val="18"/>
                <w:szCs w:val="18"/>
              </w:rPr>
              <w:t>Children will be able to demonstrate their learning through:</w:t>
            </w:r>
          </w:p>
          <w:p w14:paraId="42AA9069" w14:textId="77777777" w:rsidR="00BD14B8" w:rsidRPr="00BD14B8" w:rsidRDefault="00BD14B8" w:rsidP="004E6721">
            <w:pPr>
              <w:pStyle w:val="ListParagraph"/>
              <w:numPr>
                <w:ilvl w:val="0"/>
                <w:numId w:val="4"/>
              </w:numPr>
              <w:ind w:left="142" w:hanging="142"/>
              <w:rPr>
                <w:sz w:val="18"/>
                <w:szCs w:val="18"/>
              </w:rPr>
            </w:pPr>
            <w:r w:rsidRPr="00BD14B8">
              <w:rPr>
                <w:rFonts w:cstheme="minorHAnsi"/>
                <w:sz w:val="18"/>
                <w:szCs w:val="18"/>
              </w:rPr>
              <w:t>forming an argument explaining how the evidence proves that the myth ‘Theseus and the Minotaur’ may/may not be true.</w:t>
            </w:r>
          </w:p>
          <w:p w14:paraId="2472E922" w14:textId="77777777" w:rsidR="00BD14B8" w:rsidRPr="00BD14B8" w:rsidRDefault="00BD14B8" w:rsidP="00BD14B8">
            <w:pPr>
              <w:pStyle w:val="ListParagraph"/>
              <w:numPr>
                <w:ilvl w:val="0"/>
                <w:numId w:val="4"/>
              </w:numPr>
              <w:ind w:left="142" w:hanging="142"/>
              <w:rPr>
                <w:sz w:val="18"/>
                <w:szCs w:val="18"/>
              </w:rPr>
            </w:pPr>
            <w:r w:rsidRPr="00BD14B8">
              <w:rPr>
                <w:sz w:val="18"/>
                <w:szCs w:val="18"/>
              </w:rPr>
              <w:t>Interpreting images on pottery.</w:t>
            </w:r>
          </w:p>
          <w:p w14:paraId="676680C9" w14:textId="77777777" w:rsidR="00BD14B8" w:rsidRPr="00BD14B8" w:rsidRDefault="00BD14B8" w:rsidP="00BD14B8">
            <w:pPr>
              <w:pStyle w:val="ListParagraph"/>
              <w:numPr>
                <w:ilvl w:val="0"/>
                <w:numId w:val="4"/>
              </w:numPr>
              <w:ind w:left="142" w:hanging="142"/>
              <w:rPr>
                <w:sz w:val="18"/>
                <w:szCs w:val="18"/>
              </w:rPr>
            </w:pPr>
            <w:r w:rsidRPr="00BD14B8">
              <w:rPr>
                <w:sz w:val="18"/>
                <w:szCs w:val="18"/>
              </w:rPr>
              <w:t>writing a textbook account of The Battle of Marathon.</w:t>
            </w:r>
          </w:p>
          <w:p w14:paraId="4941AA51" w14:textId="62678B24" w:rsidR="00BD14B8" w:rsidRPr="00CC69B8" w:rsidRDefault="00BD14B8" w:rsidP="00BD14B8">
            <w:pPr>
              <w:pStyle w:val="ListParagraph"/>
              <w:numPr>
                <w:ilvl w:val="0"/>
                <w:numId w:val="4"/>
              </w:numPr>
              <w:ind w:left="142" w:hanging="142"/>
              <w:rPr>
                <w:sz w:val="20"/>
                <w:szCs w:val="20"/>
              </w:rPr>
            </w:pPr>
            <w:r w:rsidRPr="00BD14B8">
              <w:rPr>
                <w:sz w:val="18"/>
                <w:szCs w:val="18"/>
              </w:rPr>
              <w:t>sorting features of Spartan/Athenian lifestyle.</w:t>
            </w:r>
          </w:p>
        </w:tc>
        <w:tc>
          <w:tcPr>
            <w:tcW w:w="6156" w:type="dxa"/>
            <w:gridSpan w:val="5"/>
          </w:tcPr>
          <w:p w14:paraId="0031CF5D" w14:textId="77777777" w:rsidR="00BD14B8" w:rsidRPr="00BD14B8" w:rsidRDefault="00BD14B8" w:rsidP="00BD14B8">
            <w:pPr>
              <w:pStyle w:val="ListParagraph"/>
              <w:ind w:left="142"/>
              <w:rPr>
                <w:b/>
                <w:bCs/>
                <w:sz w:val="16"/>
                <w:szCs w:val="16"/>
                <w:u w:val="single"/>
              </w:rPr>
            </w:pPr>
            <w:r w:rsidRPr="00BD14B8">
              <w:rPr>
                <w:b/>
                <w:bCs/>
                <w:sz w:val="16"/>
                <w:szCs w:val="16"/>
                <w:u w:val="single"/>
              </w:rPr>
              <w:t>SMSC Links</w:t>
            </w:r>
          </w:p>
          <w:p w14:paraId="531486FE" w14:textId="77777777" w:rsidR="00BD14B8" w:rsidRPr="00BD14B8" w:rsidRDefault="00BD14B8" w:rsidP="00BD14B8">
            <w:pPr>
              <w:rPr>
                <w:b/>
                <w:bCs/>
                <w:sz w:val="16"/>
                <w:szCs w:val="16"/>
              </w:rPr>
            </w:pPr>
            <w:r w:rsidRPr="00BD14B8">
              <w:rPr>
                <w:b/>
                <w:bCs/>
                <w:sz w:val="16"/>
                <w:szCs w:val="16"/>
              </w:rPr>
              <w:t>Spiritual</w:t>
            </w:r>
          </w:p>
          <w:p w14:paraId="558BA17A" w14:textId="77777777" w:rsidR="00BD14B8" w:rsidRPr="00BD14B8" w:rsidRDefault="00BD14B8" w:rsidP="00BD14B8">
            <w:pPr>
              <w:pStyle w:val="ListParagraph"/>
              <w:numPr>
                <w:ilvl w:val="0"/>
                <w:numId w:val="8"/>
              </w:numPr>
              <w:rPr>
                <w:sz w:val="16"/>
                <w:szCs w:val="16"/>
              </w:rPr>
            </w:pPr>
            <w:r w:rsidRPr="00BD14B8">
              <w:rPr>
                <w:sz w:val="16"/>
                <w:szCs w:val="16"/>
              </w:rPr>
              <w:t>What do the myths and gods of Ancient Greece tell us about what the people believed was important in life?</w:t>
            </w:r>
          </w:p>
          <w:p w14:paraId="68BEB20A" w14:textId="77777777" w:rsidR="00BD14B8" w:rsidRPr="00BD14B8" w:rsidRDefault="00BD14B8" w:rsidP="00BD14B8">
            <w:pPr>
              <w:rPr>
                <w:b/>
                <w:bCs/>
                <w:sz w:val="16"/>
                <w:szCs w:val="16"/>
              </w:rPr>
            </w:pPr>
            <w:r w:rsidRPr="00BD14B8">
              <w:rPr>
                <w:b/>
                <w:bCs/>
                <w:sz w:val="16"/>
                <w:szCs w:val="16"/>
              </w:rPr>
              <w:t>Moral</w:t>
            </w:r>
          </w:p>
          <w:p w14:paraId="76C118F9" w14:textId="77777777" w:rsidR="00BD14B8" w:rsidRPr="00BD14B8" w:rsidRDefault="00BD14B8" w:rsidP="00BD14B8">
            <w:pPr>
              <w:pStyle w:val="ListParagraph"/>
              <w:numPr>
                <w:ilvl w:val="0"/>
                <w:numId w:val="8"/>
              </w:numPr>
              <w:rPr>
                <w:sz w:val="16"/>
                <w:szCs w:val="16"/>
              </w:rPr>
            </w:pPr>
            <w:r w:rsidRPr="00BD14B8">
              <w:rPr>
                <w:sz w:val="16"/>
                <w:szCs w:val="16"/>
              </w:rPr>
              <w:t>Was it fair that only men could vote in Ancient Athens? Why or why not?</w:t>
            </w:r>
          </w:p>
          <w:p w14:paraId="68E80583" w14:textId="77777777" w:rsidR="00BD14B8" w:rsidRPr="00BD14B8" w:rsidRDefault="00BD14B8" w:rsidP="00BD14B8">
            <w:pPr>
              <w:rPr>
                <w:b/>
                <w:bCs/>
                <w:sz w:val="16"/>
                <w:szCs w:val="16"/>
              </w:rPr>
            </w:pPr>
            <w:r w:rsidRPr="00BD14B8">
              <w:rPr>
                <w:b/>
                <w:bCs/>
                <w:sz w:val="16"/>
                <w:szCs w:val="16"/>
              </w:rPr>
              <w:t>Social</w:t>
            </w:r>
          </w:p>
          <w:p w14:paraId="28285293" w14:textId="77777777" w:rsidR="00BD14B8" w:rsidRPr="00BD14B8" w:rsidRDefault="00BD14B8" w:rsidP="00BD14B8">
            <w:pPr>
              <w:pStyle w:val="ListParagraph"/>
              <w:numPr>
                <w:ilvl w:val="0"/>
                <w:numId w:val="8"/>
              </w:numPr>
              <w:rPr>
                <w:sz w:val="16"/>
                <w:szCs w:val="16"/>
              </w:rPr>
            </w:pPr>
            <w:r w:rsidRPr="00BD14B8">
              <w:rPr>
                <w:sz w:val="16"/>
                <w:szCs w:val="16"/>
              </w:rPr>
              <w:t>How was life different for boys and girls in Ancient Greece? How would you have felt growing up there?</w:t>
            </w:r>
          </w:p>
          <w:p w14:paraId="2DF49F08" w14:textId="77777777" w:rsidR="00BD14B8" w:rsidRPr="00BD14B8" w:rsidRDefault="00BD14B8" w:rsidP="00BD14B8">
            <w:pPr>
              <w:rPr>
                <w:b/>
                <w:bCs/>
                <w:sz w:val="16"/>
                <w:szCs w:val="16"/>
              </w:rPr>
            </w:pPr>
            <w:r w:rsidRPr="00BD14B8">
              <w:rPr>
                <w:b/>
                <w:bCs/>
                <w:sz w:val="16"/>
                <w:szCs w:val="16"/>
              </w:rPr>
              <w:t>Cultural</w:t>
            </w:r>
          </w:p>
          <w:p w14:paraId="3DBCC4E5" w14:textId="1622A714" w:rsidR="00BD14B8" w:rsidRPr="00BD14B8" w:rsidRDefault="00BD14B8" w:rsidP="00BD14B8">
            <w:pPr>
              <w:pStyle w:val="ListParagraph"/>
              <w:numPr>
                <w:ilvl w:val="0"/>
                <w:numId w:val="8"/>
              </w:numPr>
              <w:rPr>
                <w:sz w:val="18"/>
                <w:szCs w:val="18"/>
              </w:rPr>
            </w:pPr>
            <w:r w:rsidRPr="00BD14B8">
              <w:rPr>
                <w:sz w:val="16"/>
                <w:szCs w:val="16"/>
              </w:rPr>
              <w:t>How have Greek inventions, like democracy or theatre, influenced our lives today?</w:t>
            </w:r>
          </w:p>
        </w:tc>
      </w:tr>
      <w:tr w:rsidR="00372F04" w14:paraId="2633BBFE" w14:textId="77777777" w:rsidTr="00BD14B8">
        <w:trPr>
          <w:trHeight w:val="597"/>
        </w:trPr>
        <w:tc>
          <w:tcPr>
            <w:tcW w:w="5377" w:type="dxa"/>
            <w:gridSpan w:val="5"/>
          </w:tcPr>
          <w:p w14:paraId="0C31F674" w14:textId="77777777" w:rsidR="00372F04" w:rsidRPr="00BD14B8" w:rsidRDefault="00372F04" w:rsidP="00AB340E">
            <w:pPr>
              <w:rPr>
                <w:b/>
                <w:sz w:val="18"/>
                <w:szCs w:val="18"/>
              </w:rPr>
            </w:pPr>
            <w:r w:rsidRPr="00BD14B8">
              <w:rPr>
                <w:b/>
                <w:sz w:val="18"/>
                <w:szCs w:val="18"/>
              </w:rPr>
              <w:t xml:space="preserve">ENRICHMENT OPPORTUNITIES – </w:t>
            </w:r>
          </w:p>
          <w:p w14:paraId="73C880BA" w14:textId="5FD7A149" w:rsidR="00372F04" w:rsidRPr="00BD14B8" w:rsidRDefault="00372F04" w:rsidP="00AB340E">
            <w:pPr>
              <w:rPr>
                <w:b/>
                <w:sz w:val="18"/>
                <w:szCs w:val="18"/>
              </w:rPr>
            </w:pPr>
            <w:r w:rsidRPr="00BD14B8">
              <w:rPr>
                <w:b/>
                <w:sz w:val="18"/>
                <w:szCs w:val="18"/>
              </w:rPr>
              <w:t>What can we give children along the journey to help them remember more?</w:t>
            </w:r>
          </w:p>
          <w:p w14:paraId="1D187ED0" w14:textId="3B5E9E9A" w:rsidR="004F5D4F" w:rsidRPr="00BD14B8" w:rsidRDefault="00372F04" w:rsidP="00AB340E">
            <w:pPr>
              <w:rPr>
                <w:i/>
                <w:sz w:val="18"/>
                <w:szCs w:val="18"/>
              </w:rPr>
            </w:pPr>
            <w:r w:rsidRPr="00BD14B8">
              <w:rPr>
                <w:i/>
                <w:sz w:val="18"/>
                <w:szCs w:val="18"/>
              </w:rPr>
              <w:t>We will endeavour to include:</w:t>
            </w:r>
          </w:p>
          <w:p w14:paraId="7307F71D" w14:textId="3E11CE26" w:rsidR="00960F0B" w:rsidRPr="00BD14B8" w:rsidRDefault="009D228A" w:rsidP="00FC44F6">
            <w:pPr>
              <w:pStyle w:val="ListParagraph"/>
              <w:numPr>
                <w:ilvl w:val="0"/>
                <w:numId w:val="4"/>
              </w:numPr>
              <w:ind w:left="142" w:hanging="142"/>
              <w:rPr>
                <w:rFonts w:cstheme="minorHAnsi"/>
                <w:i/>
                <w:sz w:val="18"/>
                <w:szCs w:val="18"/>
              </w:rPr>
            </w:pPr>
            <w:r w:rsidRPr="00BD14B8">
              <w:rPr>
                <w:rFonts w:cstheme="minorHAnsi"/>
                <w:iCs/>
                <w:sz w:val="18"/>
                <w:szCs w:val="18"/>
              </w:rPr>
              <w:t>W</w:t>
            </w:r>
            <w:r w:rsidRPr="00BD14B8">
              <w:rPr>
                <w:rFonts w:cstheme="minorHAnsi"/>
                <w:iCs/>
                <w:sz w:val="18"/>
                <w:szCs w:val="18"/>
                <w:shd w:val="clear" w:color="auto" w:fill="FFFFFF"/>
              </w:rPr>
              <w:t>riting</w:t>
            </w:r>
            <w:r w:rsidRPr="00BD14B8">
              <w:rPr>
                <w:rFonts w:cstheme="minorHAnsi"/>
                <w:sz w:val="18"/>
                <w:szCs w:val="18"/>
                <w:shd w:val="clear" w:color="auto" w:fill="FFFFFF"/>
              </w:rPr>
              <w:t xml:space="preserve"> in Ancient Greek through black wax and deciphering each other’s writing.</w:t>
            </w:r>
          </w:p>
          <w:p w14:paraId="0B7ED758" w14:textId="77777777" w:rsidR="009D228A" w:rsidRPr="00BD14B8" w:rsidRDefault="009D228A" w:rsidP="00FC44F6">
            <w:pPr>
              <w:pStyle w:val="ListParagraph"/>
              <w:numPr>
                <w:ilvl w:val="0"/>
                <w:numId w:val="4"/>
              </w:numPr>
              <w:ind w:left="142" w:hanging="142"/>
              <w:rPr>
                <w:rFonts w:cstheme="minorHAnsi"/>
                <w:iCs/>
                <w:sz w:val="18"/>
                <w:szCs w:val="18"/>
              </w:rPr>
            </w:pPr>
            <w:r w:rsidRPr="00BD14B8">
              <w:rPr>
                <w:rFonts w:cstheme="minorHAnsi"/>
                <w:iCs/>
                <w:sz w:val="18"/>
                <w:szCs w:val="18"/>
              </w:rPr>
              <w:t>Drama activities.</w:t>
            </w:r>
          </w:p>
          <w:p w14:paraId="27D2A11E" w14:textId="4C1E66F7" w:rsidR="00E743A8" w:rsidRPr="00BD14B8" w:rsidRDefault="00E743A8" w:rsidP="00FC44F6">
            <w:pPr>
              <w:pStyle w:val="ListParagraph"/>
              <w:numPr>
                <w:ilvl w:val="0"/>
                <w:numId w:val="4"/>
              </w:numPr>
              <w:ind w:left="142" w:hanging="142"/>
              <w:rPr>
                <w:rFonts w:cstheme="minorHAnsi"/>
                <w:iCs/>
                <w:sz w:val="18"/>
                <w:szCs w:val="18"/>
              </w:rPr>
            </w:pPr>
            <w:r w:rsidRPr="00BD14B8">
              <w:rPr>
                <w:rFonts w:cstheme="minorHAnsi"/>
                <w:sz w:val="18"/>
                <w:szCs w:val="18"/>
                <w:shd w:val="clear" w:color="auto" w:fill="FFFFFF"/>
              </w:rPr>
              <w:t>‘Call My Bluff’ and ‘Who wants to be a Millionaire’ approaches to pictures and replica artefacts from Ancient Athens</w:t>
            </w:r>
            <w:r w:rsidRPr="00BD14B8">
              <w:rPr>
                <w:rFonts w:ascii="Source Sans Pro" w:hAnsi="Source Sans Pro"/>
                <w:color w:val="5E5D5D"/>
                <w:sz w:val="18"/>
                <w:szCs w:val="18"/>
                <w:shd w:val="clear" w:color="auto" w:fill="FFFFFF"/>
              </w:rPr>
              <w:t>.</w:t>
            </w:r>
          </w:p>
        </w:tc>
        <w:tc>
          <w:tcPr>
            <w:tcW w:w="5305" w:type="dxa"/>
            <w:gridSpan w:val="3"/>
          </w:tcPr>
          <w:p w14:paraId="567BC819" w14:textId="77777777" w:rsidR="00372F04" w:rsidRPr="00BD14B8" w:rsidRDefault="00372F04" w:rsidP="00AB340E">
            <w:pPr>
              <w:rPr>
                <w:b/>
                <w:sz w:val="18"/>
                <w:szCs w:val="18"/>
              </w:rPr>
            </w:pPr>
            <w:r w:rsidRPr="00BD14B8">
              <w:rPr>
                <w:b/>
                <w:sz w:val="18"/>
                <w:szCs w:val="18"/>
              </w:rPr>
              <w:t xml:space="preserve">CROSS-CURRICULAR LINKS – </w:t>
            </w:r>
          </w:p>
          <w:p w14:paraId="65B85CDE" w14:textId="77777777" w:rsidR="00372F04" w:rsidRPr="00BD14B8" w:rsidRDefault="00372F04" w:rsidP="00AB340E">
            <w:pPr>
              <w:rPr>
                <w:b/>
                <w:sz w:val="18"/>
                <w:szCs w:val="18"/>
              </w:rPr>
            </w:pPr>
            <w:r w:rsidRPr="00BD14B8">
              <w:rPr>
                <w:b/>
                <w:sz w:val="18"/>
                <w:szCs w:val="18"/>
              </w:rPr>
              <w:t xml:space="preserve">What links can we make to help children make sense of what we want them to know and be able to do? </w:t>
            </w:r>
          </w:p>
          <w:p w14:paraId="6CCF9F2A" w14:textId="77777777" w:rsidR="00372F04" w:rsidRPr="00BD14B8" w:rsidRDefault="00372F04" w:rsidP="00AB340E">
            <w:pPr>
              <w:rPr>
                <w:i/>
                <w:sz w:val="18"/>
                <w:szCs w:val="18"/>
              </w:rPr>
            </w:pPr>
            <w:r w:rsidRPr="00BD14B8">
              <w:rPr>
                <w:i/>
                <w:sz w:val="18"/>
                <w:szCs w:val="18"/>
              </w:rPr>
              <w:t>This itinerary fits with our other learning through:</w:t>
            </w:r>
          </w:p>
          <w:p w14:paraId="24071310" w14:textId="7FBAAFFE" w:rsidR="004C0001" w:rsidRPr="00BD14B8" w:rsidRDefault="009D228A" w:rsidP="00960F0B">
            <w:pPr>
              <w:pStyle w:val="ListParagraph"/>
              <w:numPr>
                <w:ilvl w:val="0"/>
                <w:numId w:val="2"/>
              </w:numPr>
              <w:ind w:left="109" w:hanging="142"/>
              <w:rPr>
                <w:b/>
                <w:sz w:val="18"/>
                <w:szCs w:val="18"/>
              </w:rPr>
            </w:pPr>
            <w:r w:rsidRPr="00BD14B8">
              <w:rPr>
                <w:b/>
                <w:sz w:val="18"/>
                <w:szCs w:val="18"/>
              </w:rPr>
              <w:t xml:space="preserve">English: </w:t>
            </w:r>
            <w:r w:rsidRPr="00BD14B8">
              <w:rPr>
                <w:bCs/>
                <w:sz w:val="18"/>
                <w:szCs w:val="18"/>
              </w:rPr>
              <w:t>Balanced argument writing task</w:t>
            </w:r>
          </w:p>
          <w:p w14:paraId="3162C405" w14:textId="77777777" w:rsidR="009D228A" w:rsidRPr="00BD14B8" w:rsidRDefault="009D228A" w:rsidP="00960F0B">
            <w:pPr>
              <w:pStyle w:val="ListParagraph"/>
              <w:numPr>
                <w:ilvl w:val="0"/>
                <w:numId w:val="2"/>
              </w:numPr>
              <w:ind w:left="109" w:hanging="142"/>
              <w:rPr>
                <w:b/>
                <w:sz w:val="18"/>
                <w:szCs w:val="18"/>
              </w:rPr>
            </w:pPr>
            <w:r w:rsidRPr="00BD14B8">
              <w:rPr>
                <w:b/>
                <w:sz w:val="18"/>
                <w:szCs w:val="18"/>
              </w:rPr>
              <w:t xml:space="preserve">Maths: </w:t>
            </w:r>
            <w:r w:rsidRPr="00BD14B8">
              <w:rPr>
                <w:bCs/>
                <w:sz w:val="18"/>
                <w:szCs w:val="18"/>
              </w:rPr>
              <w:t>Venn diagram sorting activity</w:t>
            </w:r>
          </w:p>
          <w:p w14:paraId="741A0B63" w14:textId="57D8AD7E" w:rsidR="00E743A8" w:rsidRPr="00BD14B8" w:rsidRDefault="00E743A8" w:rsidP="00960F0B">
            <w:pPr>
              <w:pStyle w:val="ListParagraph"/>
              <w:numPr>
                <w:ilvl w:val="0"/>
                <w:numId w:val="2"/>
              </w:numPr>
              <w:ind w:left="109" w:hanging="142"/>
              <w:rPr>
                <w:b/>
                <w:sz w:val="18"/>
                <w:szCs w:val="18"/>
              </w:rPr>
            </w:pPr>
            <w:r w:rsidRPr="00BD14B8">
              <w:rPr>
                <w:b/>
                <w:sz w:val="18"/>
                <w:szCs w:val="18"/>
              </w:rPr>
              <w:t xml:space="preserve">P.E: </w:t>
            </w:r>
            <w:r w:rsidRPr="00BD14B8">
              <w:rPr>
                <w:bCs/>
                <w:sz w:val="18"/>
                <w:szCs w:val="18"/>
              </w:rPr>
              <w:t>Olympic games</w:t>
            </w:r>
          </w:p>
        </w:tc>
      </w:tr>
      <w:tr w:rsidR="009B1FE6" w14:paraId="3E948F3E" w14:textId="77777777" w:rsidTr="009B1FE6">
        <w:tc>
          <w:tcPr>
            <w:tcW w:w="10682" w:type="dxa"/>
            <w:gridSpan w:val="8"/>
            <w:shd w:val="clear" w:color="auto" w:fill="FFFF99"/>
            <w:vAlign w:val="center"/>
          </w:tcPr>
          <w:p w14:paraId="29BFCFD3"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F547C0" w14:paraId="1A86E89F" w14:textId="77777777" w:rsidTr="000D17E4">
        <w:trPr>
          <w:trHeight w:val="283"/>
        </w:trPr>
        <w:tc>
          <w:tcPr>
            <w:tcW w:w="1809" w:type="dxa"/>
            <w:shd w:val="clear" w:color="auto" w:fill="FFFF99"/>
            <w:vAlign w:val="center"/>
          </w:tcPr>
          <w:p w14:paraId="644823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7"/>
            <w:vAlign w:val="center"/>
          </w:tcPr>
          <w:p w14:paraId="3E7B4806" w14:textId="623D4766" w:rsidR="00F547C0" w:rsidRPr="00AD7041" w:rsidRDefault="00AD7041" w:rsidP="00F547C0">
            <w:pPr>
              <w:rPr>
                <w:rFonts w:cstheme="minorHAnsi"/>
                <w:bCs/>
                <w:sz w:val="20"/>
                <w:szCs w:val="20"/>
              </w:rPr>
            </w:pPr>
            <w:r w:rsidRPr="00AD7041">
              <w:rPr>
                <w:rFonts w:cstheme="minorHAnsi"/>
                <w:sz w:val="20"/>
                <w:szCs w:val="20"/>
                <w:shd w:val="clear" w:color="auto" w:fill="FFFFFF"/>
              </w:rPr>
              <w:t>decipher the names of people who were ostracised over 2,500 years ago.</w:t>
            </w:r>
          </w:p>
        </w:tc>
      </w:tr>
      <w:tr w:rsidR="00F547C0" w14:paraId="52952D52" w14:textId="77777777" w:rsidTr="000D17E4">
        <w:trPr>
          <w:trHeight w:val="283"/>
        </w:trPr>
        <w:tc>
          <w:tcPr>
            <w:tcW w:w="1809" w:type="dxa"/>
            <w:shd w:val="clear" w:color="auto" w:fill="FFFF99"/>
            <w:vAlign w:val="center"/>
          </w:tcPr>
          <w:p w14:paraId="4496D874" w14:textId="77777777" w:rsidR="00F547C0" w:rsidRPr="009B1FE6" w:rsidRDefault="00F547C0" w:rsidP="00F547C0">
            <w:pPr>
              <w:spacing w:line="276" w:lineRule="auto"/>
              <w:rPr>
                <w:rFonts w:ascii="Calibri" w:hAnsi="Calibri" w:cs="Arial"/>
                <w:bCs/>
                <w:sz w:val="18"/>
              </w:rPr>
            </w:pPr>
            <w:r w:rsidRPr="009B1FE6">
              <w:rPr>
                <w:rFonts w:ascii="Calibri" w:hAnsi="Calibri" w:cs="Arial"/>
                <w:b/>
                <w:bCs/>
                <w:sz w:val="18"/>
              </w:rPr>
              <w:t>Works hard</w:t>
            </w:r>
          </w:p>
        </w:tc>
        <w:tc>
          <w:tcPr>
            <w:tcW w:w="8873" w:type="dxa"/>
            <w:gridSpan w:val="7"/>
            <w:vAlign w:val="center"/>
          </w:tcPr>
          <w:p w14:paraId="69FAB8EC" w14:textId="06BA9E61" w:rsidR="00F547C0" w:rsidRPr="00AD7041" w:rsidRDefault="00AD7041" w:rsidP="00F547C0">
            <w:pPr>
              <w:rPr>
                <w:rFonts w:cstheme="minorHAnsi"/>
                <w:sz w:val="20"/>
                <w:szCs w:val="20"/>
              </w:rPr>
            </w:pPr>
            <w:r w:rsidRPr="00AD7041">
              <w:rPr>
                <w:rFonts w:cstheme="minorHAnsi"/>
                <w:sz w:val="20"/>
                <w:szCs w:val="20"/>
              </w:rPr>
              <w:t>explain the main features of Ancient Greek society, especially the role of slaves and women.</w:t>
            </w:r>
          </w:p>
        </w:tc>
      </w:tr>
      <w:tr w:rsidR="00F547C0" w14:paraId="3EC2C1F8" w14:textId="77777777" w:rsidTr="000D17E4">
        <w:trPr>
          <w:trHeight w:val="283"/>
        </w:trPr>
        <w:tc>
          <w:tcPr>
            <w:tcW w:w="1809" w:type="dxa"/>
            <w:shd w:val="clear" w:color="auto" w:fill="FFFF99"/>
            <w:vAlign w:val="center"/>
          </w:tcPr>
          <w:p w14:paraId="3FF878BB" w14:textId="77777777" w:rsidR="00F547C0" w:rsidRPr="009B1FE6" w:rsidRDefault="00F547C0" w:rsidP="00F547C0">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7"/>
            <w:vAlign w:val="center"/>
          </w:tcPr>
          <w:p w14:paraId="3A3C84E3" w14:textId="27F22161" w:rsidR="00F547C0" w:rsidRPr="00AD7041" w:rsidRDefault="00AD7041" w:rsidP="00F547C0">
            <w:pPr>
              <w:rPr>
                <w:rFonts w:cstheme="minorHAnsi"/>
                <w:bCs/>
                <w:sz w:val="20"/>
                <w:szCs w:val="20"/>
              </w:rPr>
            </w:pPr>
            <w:r w:rsidRPr="00AD7041">
              <w:rPr>
                <w:rFonts w:cstheme="minorHAnsi"/>
                <w:sz w:val="20"/>
                <w:szCs w:val="20"/>
              </w:rPr>
              <w:t>describe the unique way that Ancient Athens was ruled at the time.</w:t>
            </w:r>
          </w:p>
        </w:tc>
      </w:tr>
      <w:tr w:rsidR="00F547C0" w14:paraId="7395FAEB" w14:textId="77777777" w:rsidTr="000D17E4">
        <w:trPr>
          <w:trHeight w:val="283"/>
        </w:trPr>
        <w:tc>
          <w:tcPr>
            <w:tcW w:w="1809" w:type="dxa"/>
            <w:shd w:val="clear" w:color="auto" w:fill="FFFF99"/>
            <w:vAlign w:val="center"/>
          </w:tcPr>
          <w:p w14:paraId="509828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7"/>
            <w:vAlign w:val="center"/>
          </w:tcPr>
          <w:p w14:paraId="784B15F3" w14:textId="16D24108" w:rsidR="00F547C0" w:rsidRPr="00AD7041" w:rsidRDefault="00C5450E" w:rsidP="00F547C0">
            <w:pPr>
              <w:rPr>
                <w:rFonts w:cstheme="minorHAnsi"/>
                <w:bCs/>
                <w:sz w:val="20"/>
                <w:szCs w:val="20"/>
              </w:rPr>
            </w:pPr>
            <w:r>
              <w:rPr>
                <w:rFonts w:cstheme="minorHAnsi"/>
                <w:bCs/>
                <w:sz w:val="20"/>
                <w:szCs w:val="20"/>
              </w:rPr>
              <w:t>d</w:t>
            </w:r>
            <w:r w:rsidR="00AD7041" w:rsidRPr="00AD7041">
              <w:rPr>
                <w:rFonts w:cstheme="minorHAnsi"/>
                <w:bCs/>
                <w:sz w:val="20"/>
                <w:szCs w:val="20"/>
              </w:rPr>
              <w:t xml:space="preserve">uring group-work, remain on task and cooperate efficiently. </w:t>
            </w:r>
          </w:p>
        </w:tc>
      </w:tr>
      <w:tr w:rsidR="00F547C0" w14:paraId="0F2303D9" w14:textId="77777777" w:rsidTr="00AD7041">
        <w:trPr>
          <w:trHeight w:val="268"/>
        </w:trPr>
        <w:tc>
          <w:tcPr>
            <w:tcW w:w="1809" w:type="dxa"/>
            <w:shd w:val="clear" w:color="auto" w:fill="FFFF99"/>
            <w:vAlign w:val="center"/>
          </w:tcPr>
          <w:p w14:paraId="5BC7FC1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Imagines</w:t>
            </w:r>
          </w:p>
        </w:tc>
        <w:tc>
          <w:tcPr>
            <w:tcW w:w="8873" w:type="dxa"/>
            <w:gridSpan w:val="7"/>
            <w:vAlign w:val="center"/>
          </w:tcPr>
          <w:p w14:paraId="221EB56E" w14:textId="1BD1EDE2" w:rsidR="00F547C0" w:rsidRPr="00AD7041" w:rsidRDefault="00AD7041" w:rsidP="00F547C0">
            <w:pPr>
              <w:rPr>
                <w:rFonts w:cstheme="minorHAnsi"/>
                <w:bCs/>
                <w:sz w:val="20"/>
                <w:szCs w:val="20"/>
              </w:rPr>
            </w:pPr>
            <w:r w:rsidRPr="00AD7041">
              <w:rPr>
                <w:rFonts w:cstheme="minorHAnsi"/>
                <w:bCs/>
                <w:sz w:val="20"/>
                <w:szCs w:val="20"/>
              </w:rPr>
              <w:t>use role-play to act out a given role/character visiting the agora.</w:t>
            </w:r>
          </w:p>
        </w:tc>
      </w:tr>
      <w:tr w:rsidR="00F547C0" w14:paraId="3038924E" w14:textId="77777777" w:rsidTr="000D17E4">
        <w:trPr>
          <w:trHeight w:val="283"/>
        </w:trPr>
        <w:tc>
          <w:tcPr>
            <w:tcW w:w="1809" w:type="dxa"/>
            <w:shd w:val="clear" w:color="auto" w:fill="FFFF99"/>
            <w:vAlign w:val="center"/>
          </w:tcPr>
          <w:p w14:paraId="4D5748D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Improves</w:t>
            </w:r>
          </w:p>
        </w:tc>
        <w:tc>
          <w:tcPr>
            <w:tcW w:w="8873" w:type="dxa"/>
            <w:gridSpan w:val="7"/>
            <w:vAlign w:val="center"/>
          </w:tcPr>
          <w:p w14:paraId="2893267F" w14:textId="25F61A67" w:rsidR="00F547C0" w:rsidRPr="00AD7041" w:rsidRDefault="00C5450E" w:rsidP="00F547C0">
            <w:pPr>
              <w:rPr>
                <w:rFonts w:cstheme="minorHAnsi"/>
                <w:bCs/>
                <w:sz w:val="20"/>
                <w:szCs w:val="20"/>
              </w:rPr>
            </w:pPr>
            <w:r>
              <w:rPr>
                <w:rFonts w:cstheme="minorHAnsi"/>
                <w:bCs/>
                <w:sz w:val="20"/>
                <w:szCs w:val="20"/>
              </w:rPr>
              <w:t>r</w:t>
            </w:r>
            <w:r w:rsidR="00AD7041" w:rsidRPr="00AD7041">
              <w:rPr>
                <w:rFonts w:cstheme="minorHAnsi"/>
                <w:bCs/>
                <w:sz w:val="20"/>
                <w:szCs w:val="20"/>
              </w:rPr>
              <w:t>espond thoughtfully to ‘pink for think’ marking.</w:t>
            </w:r>
          </w:p>
        </w:tc>
      </w:tr>
      <w:tr w:rsidR="00F547C0" w14:paraId="39C5EB30" w14:textId="77777777" w:rsidTr="000D17E4">
        <w:trPr>
          <w:trHeight w:val="283"/>
        </w:trPr>
        <w:tc>
          <w:tcPr>
            <w:tcW w:w="1809" w:type="dxa"/>
            <w:shd w:val="clear" w:color="auto" w:fill="FFFF99"/>
            <w:vAlign w:val="center"/>
          </w:tcPr>
          <w:p w14:paraId="05518EB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7"/>
            <w:vAlign w:val="center"/>
          </w:tcPr>
          <w:p w14:paraId="24DC7D76" w14:textId="3FA7CDFD" w:rsidR="00F547C0" w:rsidRPr="00AD7041" w:rsidRDefault="00C5450E" w:rsidP="00F547C0">
            <w:pPr>
              <w:rPr>
                <w:rFonts w:cstheme="minorHAnsi"/>
                <w:bCs/>
                <w:sz w:val="20"/>
                <w:szCs w:val="20"/>
              </w:rPr>
            </w:pPr>
            <w:r>
              <w:rPr>
                <w:rFonts w:cstheme="minorHAnsi"/>
                <w:bCs/>
                <w:sz w:val="20"/>
                <w:szCs w:val="20"/>
              </w:rPr>
              <w:t>d</w:t>
            </w:r>
            <w:r w:rsidR="00AD7041" w:rsidRPr="00AD7041">
              <w:rPr>
                <w:rFonts w:cstheme="minorHAnsi"/>
                <w:bCs/>
                <w:sz w:val="20"/>
                <w:szCs w:val="20"/>
              </w:rPr>
              <w:t>uring group-work, remain on task and cooperate efficiently.</w:t>
            </w:r>
          </w:p>
        </w:tc>
      </w:tr>
      <w:tr w:rsidR="00F547C0" w14:paraId="31201AA5" w14:textId="77777777" w:rsidTr="000D17E4">
        <w:trPr>
          <w:trHeight w:val="283"/>
        </w:trPr>
        <w:tc>
          <w:tcPr>
            <w:tcW w:w="1809" w:type="dxa"/>
            <w:shd w:val="clear" w:color="auto" w:fill="FFFF99"/>
            <w:vAlign w:val="center"/>
          </w:tcPr>
          <w:p w14:paraId="78DC69A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7"/>
            <w:vAlign w:val="center"/>
          </w:tcPr>
          <w:p w14:paraId="3ACEF880" w14:textId="57B08BE2" w:rsidR="00F547C0" w:rsidRPr="00AD7041" w:rsidRDefault="00C5450E" w:rsidP="00F547C0">
            <w:pPr>
              <w:rPr>
                <w:rFonts w:cstheme="minorHAnsi"/>
                <w:bCs/>
                <w:sz w:val="20"/>
                <w:szCs w:val="20"/>
              </w:rPr>
            </w:pPr>
            <w:r>
              <w:rPr>
                <w:rFonts w:cstheme="minorHAnsi"/>
                <w:bCs/>
                <w:sz w:val="20"/>
                <w:szCs w:val="20"/>
              </w:rPr>
              <w:t>c</w:t>
            </w:r>
            <w:r w:rsidR="00BF60A1" w:rsidRPr="00AD7041">
              <w:rPr>
                <w:rFonts w:cstheme="minorHAnsi"/>
                <w:bCs/>
                <w:sz w:val="20"/>
                <w:szCs w:val="20"/>
              </w:rPr>
              <w:t xml:space="preserve">omplete set work to the best of my ability, striving to achieve any challenges/extension </w:t>
            </w:r>
            <w:r w:rsidR="003C1EE2" w:rsidRPr="00AD7041">
              <w:rPr>
                <w:rFonts w:cstheme="minorHAnsi"/>
                <w:bCs/>
                <w:sz w:val="20"/>
                <w:szCs w:val="20"/>
              </w:rPr>
              <w:t>work</w:t>
            </w:r>
            <w:r w:rsidR="00C62721" w:rsidRPr="00AD7041">
              <w:rPr>
                <w:rFonts w:cstheme="minorHAnsi"/>
                <w:bCs/>
                <w:sz w:val="20"/>
                <w:szCs w:val="20"/>
              </w:rPr>
              <w:t>.</w:t>
            </w:r>
          </w:p>
        </w:tc>
      </w:tr>
    </w:tbl>
    <w:p w14:paraId="37AB051B" w14:textId="030DEAFB" w:rsidR="000A1CD7" w:rsidRDefault="000A1CD7"/>
    <w:sectPr w:rsidR="000A1CD7" w:rsidSect="00A4068E">
      <w:pgSz w:w="11906" w:h="16838"/>
      <w:pgMar w:top="567" w:right="720" w:bottom="72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EBD86"/>
    <w:multiLevelType w:val="hybridMultilevel"/>
    <w:tmpl w:val="B3CC6E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2670B"/>
    <w:multiLevelType w:val="hybridMultilevel"/>
    <w:tmpl w:val="144E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F3C9C"/>
    <w:multiLevelType w:val="hybridMultilevel"/>
    <w:tmpl w:val="5F7C6DBA"/>
    <w:lvl w:ilvl="0" w:tplc="10A841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937CC"/>
    <w:multiLevelType w:val="hybridMultilevel"/>
    <w:tmpl w:val="B7468A8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 w15:restartNumberingAfterBreak="0">
    <w:nsid w:val="650251B7"/>
    <w:multiLevelType w:val="hybridMultilevel"/>
    <w:tmpl w:val="56A0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0421">
    <w:abstractNumId w:val="6"/>
  </w:num>
  <w:num w:numId="2" w16cid:durableId="157816749">
    <w:abstractNumId w:val="1"/>
  </w:num>
  <w:num w:numId="3" w16cid:durableId="1019430189">
    <w:abstractNumId w:val="7"/>
  </w:num>
  <w:num w:numId="4" w16cid:durableId="1738670894">
    <w:abstractNumId w:val="2"/>
  </w:num>
  <w:num w:numId="5" w16cid:durableId="1936017902">
    <w:abstractNumId w:val="0"/>
  </w:num>
  <w:num w:numId="6" w16cid:durableId="1855266699">
    <w:abstractNumId w:val="4"/>
  </w:num>
  <w:num w:numId="7" w16cid:durableId="1546333018">
    <w:abstractNumId w:val="5"/>
  </w:num>
  <w:num w:numId="8" w16cid:durableId="1056976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1650"/>
    <w:rsid w:val="000217BA"/>
    <w:rsid w:val="000219CC"/>
    <w:rsid w:val="00023E9A"/>
    <w:rsid w:val="000311BA"/>
    <w:rsid w:val="0005767A"/>
    <w:rsid w:val="00063851"/>
    <w:rsid w:val="00077B7D"/>
    <w:rsid w:val="000844C1"/>
    <w:rsid w:val="000A1CD7"/>
    <w:rsid w:val="000A5232"/>
    <w:rsid w:val="000D17E4"/>
    <w:rsid w:val="000F283A"/>
    <w:rsid w:val="000F4001"/>
    <w:rsid w:val="001034CD"/>
    <w:rsid w:val="00124AAB"/>
    <w:rsid w:val="001263F8"/>
    <w:rsid w:val="00131440"/>
    <w:rsid w:val="00176079"/>
    <w:rsid w:val="001A085D"/>
    <w:rsid w:val="001B4410"/>
    <w:rsid w:val="001C05D1"/>
    <w:rsid w:val="001C2253"/>
    <w:rsid w:val="001D6397"/>
    <w:rsid w:val="001E1192"/>
    <w:rsid w:val="001F4ED1"/>
    <w:rsid w:val="00200FDE"/>
    <w:rsid w:val="00223703"/>
    <w:rsid w:val="00240896"/>
    <w:rsid w:val="0024462E"/>
    <w:rsid w:val="00244A2F"/>
    <w:rsid w:val="00246278"/>
    <w:rsid w:val="00256AC0"/>
    <w:rsid w:val="00266B06"/>
    <w:rsid w:val="0027145A"/>
    <w:rsid w:val="00294C54"/>
    <w:rsid w:val="002B04D4"/>
    <w:rsid w:val="002B0719"/>
    <w:rsid w:val="002D0B0B"/>
    <w:rsid w:val="002D2141"/>
    <w:rsid w:val="002E55FD"/>
    <w:rsid w:val="002F7B80"/>
    <w:rsid w:val="002F7E88"/>
    <w:rsid w:val="00302A93"/>
    <w:rsid w:val="00314409"/>
    <w:rsid w:val="003172B2"/>
    <w:rsid w:val="003254A4"/>
    <w:rsid w:val="00325713"/>
    <w:rsid w:val="003278D4"/>
    <w:rsid w:val="00372F04"/>
    <w:rsid w:val="003807A5"/>
    <w:rsid w:val="00382D9E"/>
    <w:rsid w:val="003907F2"/>
    <w:rsid w:val="003A4022"/>
    <w:rsid w:val="003B36E5"/>
    <w:rsid w:val="003C1EE2"/>
    <w:rsid w:val="003C69B1"/>
    <w:rsid w:val="003D0771"/>
    <w:rsid w:val="003E0080"/>
    <w:rsid w:val="003E5C58"/>
    <w:rsid w:val="00400686"/>
    <w:rsid w:val="00425EE3"/>
    <w:rsid w:val="00471D57"/>
    <w:rsid w:val="00485685"/>
    <w:rsid w:val="004972B6"/>
    <w:rsid w:val="004A6AB4"/>
    <w:rsid w:val="004A775D"/>
    <w:rsid w:val="004B54D4"/>
    <w:rsid w:val="004C0001"/>
    <w:rsid w:val="004C3B2E"/>
    <w:rsid w:val="004C69AE"/>
    <w:rsid w:val="004D33A0"/>
    <w:rsid w:val="004E4631"/>
    <w:rsid w:val="004E4D80"/>
    <w:rsid w:val="004E6721"/>
    <w:rsid w:val="004F5D4F"/>
    <w:rsid w:val="005206B2"/>
    <w:rsid w:val="0054328E"/>
    <w:rsid w:val="005508B0"/>
    <w:rsid w:val="00550947"/>
    <w:rsid w:val="00554015"/>
    <w:rsid w:val="00563667"/>
    <w:rsid w:val="00580E02"/>
    <w:rsid w:val="00585B5B"/>
    <w:rsid w:val="005917A8"/>
    <w:rsid w:val="00595BD7"/>
    <w:rsid w:val="005A0064"/>
    <w:rsid w:val="005B0786"/>
    <w:rsid w:val="005C15BE"/>
    <w:rsid w:val="005D100A"/>
    <w:rsid w:val="00622B81"/>
    <w:rsid w:val="006269B2"/>
    <w:rsid w:val="0065037B"/>
    <w:rsid w:val="0066319B"/>
    <w:rsid w:val="006657C3"/>
    <w:rsid w:val="006703D5"/>
    <w:rsid w:val="006845E6"/>
    <w:rsid w:val="0068543A"/>
    <w:rsid w:val="00691B1C"/>
    <w:rsid w:val="006A7749"/>
    <w:rsid w:val="006B69B1"/>
    <w:rsid w:val="006C4E65"/>
    <w:rsid w:val="006C75E4"/>
    <w:rsid w:val="006D2D73"/>
    <w:rsid w:val="006D72A6"/>
    <w:rsid w:val="006E0394"/>
    <w:rsid w:val="006E30F2"/>
    <w:rsid w:val="006E3573"/>
    <w:rsid w:val="006E6201"/>
    <w:rsid w:val="006E7C6D"/>
    <w:rsid w:val="006F13B6"/>
    <w:rsid w:val="006F15D6"/>
    <w:rsid w:val="006F4400"/>
    <w:rsid w:val="006F61E6"/>
    <w:rsid w:val="007028C7"/>
    <w:rsid w:val="00706F83"/>
    <w:rsid w:val="00707255"/>
    <w:rsid w:val="007277AF"/>
    <w:rsid w:val="007520CB"/>
    <w:rsid w:val="00767F23"/>
    <w:rsid w:val="0077082A"/>
    <w:rsid w:val="00774B72"/>
    <w:rsid w:val="00780AC8"/>
    <w:rsid w:val="00795494"/>
    <w:rsid w:val="007A01BA"/>
    <w:rsid w:val="007A185C"/>
    <w:rsid w:val="007A6095"/>
    <w:rsid w:val="007B4980"/>
    <w:rsid w:val="007B5C85"/>
    <w:rsid w:val="007D2F23"/>
    <w:rsid w:val="007F2A56"/>
    <w:rsid w:val="007F6C70"/>
    <w:rsid w:val="00842EB2"/>
    <w:rsid w:val="008537EE"/>
    <w:rsid w:val="0086424B"/>
    <w:rsid w:val="00882504"/>
    <w:rsid w:val="008B75E0"/>
    <w:rsid w:val="008C04C5"/>
    <w:rsid w:val="008C7D7D"/>
    <w:rsid w:val="008E2BDB"/>
    <w:rsid w:val="008E6249"/>
    <w:rsid w:val="008E6D17"/>
    <w:rsid w:val="008F1CD9"/>
    <w:rsid w:val="008F3F86"/>
    <w:rsid w:val="008F6F9C"/>
    <w:rsid w:val="00900538"/>
    <w:rsid w:val="00915BFC"/>
    <w:rsid w:val="009236E1"/>
    <w:rsid w:val="009304C3"/>
    <w:rsid w:val="0095340C"/>
    <w:rsid w:val="009546AE"/>
    <w:rsid w:val="00960F0B"/>
    <w:rsid w:val="00962405"/>
    <w:rsid w:val="00973E1E"/>
    <w:rsid w:val="009851F4"/>
    <w:rsid w:val="009A49BB"/>
    <w:rsid w:val="009B1FE6"/>
    <w:rsid w:val="009B2404"/>
    <w:rsid w:val="009C0A7D"/>
    <w:rsid w:val="009C57DA"/>
    <w:rsid w:val="009C6F1D"/>
    <w:rsid w:val="009D228A"/>
    <w:rsid w:val="009D3A30"/>
    <w:rsid w:val="009F3A56"/>
    <w:rsid w:val="009F7ED5"/>
    <w:rsid w:val="00A001F8"/>
    <w:rsid w:val="00A3375E"/>
    <w:rsid w:val="00A35A46"/>
    <w:rsid w:val="00A4068E"/>
    <w:rsid w:val="00A44F71"/>
    <w:rsid w:val="00A47728"/>
    <w:rsid w:val="00A55861"/>
    <w:rsid w:val="00A6573B"/>
    <w:rsid w:val="00A71652"/>
    <w:rsid w:val="00A732A6"/>
    <w:rsid w:val="00AA20A1"/>
    <w:rsid w:val="00AB50CF"/>
    <w:rsid w:val="00AB7210"/>
    <w:rsid w:val="00AC2BB6"/>
    <w:rsid w:val="00AD7041"/>
    <w:rsid w:val="00B05BD4"/>
    <w:rsid w:val="00B2094B"/>
    <w:rsid w:val="00B301C5"/>
    <w:rsid w:val="00B30B68"/>
    <w:rsid w:val="00B40943"/>
    <w:rsid w:val="00B4544B"/>
    <w:rsid w:val="00B52183"/>
    <w:rsid w:val="00B54139"/>
    <w:rsid w:val="00B60E1B"/>
    <w:rsid w:val="00B67A4C"/>
    <w:rsid w:val="00B74382"/>
    <w:rsid w:val="00B827BF"/>
    <w:rsid w:val="00B924A5"/>
    <w:rsid w:val="00BA090F"/>
    <w:rsid w:val="00BB27CD"/>
    <w:rsid w:val="00BB70CC"/>
    <w:rsid w:val="00BC302E"/>
    <w:rsid w:val="00BD14B8"/>
    <w:rsid w:val="00BD7C7D"/>
    <w:rsid w:val="00BF60A1"/>
    <w:rsid w:val="00C02E6B"/>
    <w:rsid w:val="00C1271F"/>
    <w:rsid w:val="00C13794"/>
    <w:rsid w:val="00C31AB8"/>
    <w:rsid w:val="00C41194"/>
    <w:rsid w:val="00C41DBD"/>
    <w:rsid w:val="00C4379E"/>
    <w:rsid w:val="00C5450E"/>
    <w:rsid w:val="00C62721"/>
    <w:rsid w:val="00C84143"/>
    <w:rsid w:val="00C926F4"/>
    <w:rsid w:val="00C92CE5"/>
    <w:rsid w:val="00CA4CEA"/>
    <w:rsid w:val="00CA5F2D"/>
    <w:rsid w:val="00CC5ABF"/>
    <w:rsid w:val="00CC69B8"/>
    <w:rsid w:val="00CC7AA5"/>
    <w:rsid w:val="00CD681E"/>
    <w:rsid w:val="00CE0AD4"/>
    <w:rsid w:val="00D0705E"/>
    <w:rsid w:val="00D108CF"/>
    <w:rsid w:val="00D16A48"/>
    <w:rsid w:val="00D42017"/>
    <w:rsid w:val="00D43091"/>
    <w:rsid w:val="00D5665F"/>
    <w:rsid w:val="00D67CAF"/>
    <w:rsid w:val="00D80F6B"/>
    <w:rsid w:val="00D83891"/>
    <w:rsid w:val="00D9397F"/>
    <w:rsid w:val="00D94EDF"/>
    <w:rsid w:val="00DA0576"/>
    <w:rsid w:val="00DB53B5"/>
    <w:rsid w:val="00DC7F72"/>
    <w:rsid w:val="00DE60E9"/>
    <w:rsid w:val="00E03E3D"/>
    <w:rsid w:val="00E1033C"/>
    <w:rsid w:val="00E20714"/>
    <w:rsid w:val="00E34C00"/>
    <w:rsid w:val="00E43E03"/>
    <w:rsid w:val="00E443C3"/>
    <w:rsid w:val="00E513EB"/>
    <w:rsid w:val="00E557EF"/>
    <w:rsid w:val="00E623AA"/>
    <w:rsid w:val="00E67724"/>
    <w:rsid w:val="00E71F07"/>
    <w:rsid w:val="00E743A8"/>
    <w:rsid w:val="00E818E9"/>
    <w:rsid w:val="00E87133"/>
    <w:rsid w:val="00EA09EB"/>
    <w:rsid w:val="00EA1204"/>
    <w:rsid w:val="00EA294D"/>
    <w:rsid w:val="00ED79E7"/>
    <w:rsid w:val="00EE3FD5"/>
    <w:rsid w:val="00EF51CD"/>
    <w:rsid w:val="00EF70F1"/>
    <w:rsid w:val="00EF74F9"/>
    <w:rsid w:val="00F062BB"/>
    <w:rsid w:val="00F1588D"/>
    <w:rsid w:val="00F16B2C"/>
    <w:rsid w:val="00F2758E"/>
    <w:rsid w:val="00F40ADA"/>
    <w:rsid w:val="00F547C0"/>
    <w:rsid w:val="00F771C3"/>
    <w:rsid w:val="00F96E3D"/>
    <w:rsid w:val="00FA44FF"/>
    <w:rsid w:val="00FA6959"/>
    <w:rsid w:val="00FC44F6"/>
    <w:rsid w:val="00FE07CA"/>
    <w:rsid w:val="00FE3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05E4"/>
  <w15:docId w15:val="{F8D0478E-FB52-4F85-8CC7-E4FCEDE6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customStyle="1" w:styleId="Default">
    <w:name w:val="Default"/>
    <w:rsid w:val="0096240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D2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879486">
      <w:bodyDiv w:val="1"/>
      <w:marLeft w:val="0"/>
      <w:marRight w:val="0"/>
      <w:marTop w:val="0"/>
      <w:marBottom w:val="0"/>
      <w:divBdr>
        <w:top w:val="none" w:sz="0" w:space="0" w:color="auto"/>
        <w:left w:val="none" w:sz="0" w:space="0" w:color="auto"/>
        <w:bottom w:val="none" w:sz="0" w:space="0" w:color="auto"/>
        <w:right w:val="none" w:sz="0" w:space="0" w:color="auto"/>
      </w:divBdr>
    </w:div>
    <w:div w:id="802236016">
      <w:bodyDiv w:val="1"/>
      <w:marLeft w:val="0"/>
      <w:marRight w:val="0"/>
      <w:marTop w:val="0"/>
      <w:marBottom w:val="0"/>
      <w:divBdr>
        <w:top w:val="none" w:sz="0" w:space="0" w:color="auto"/>
        <w:left w:val="none" w:sz="0" w:space="0" w:color="auto"/>
        <w:bottom w:val="none" w:sz="0" w:space="0" w:color="auto"/>
        <w:right w:val="none" w:sz="0" w:space="0" w:color="auto"/>
      </w:divBdr>
    </w:div>
    <w:div w:id="1115752341">
      <w:bodyDiv w:val="1"/>
      <w:marLeft w:val="0"/>
      <w:marRight w:val="0"/>
      <w:marTop w:val="0"/>
      <w:marBottom w:val="0"/>
      <w:divBdr>
        <w:top w:val="none" w:sz="0" w:space="0" w:color="auto"/>
        <w:left w:val="none" w:sz="0" w:space="0" w:color="auto"/>
        <w:bottom w:val="none" w:sz="0" w:space="0" w:color="auto"/>
        <w:right w:val="none" w:sz="0" w:space="0" w:color="auto"/>
      </w:divBdr>
    </w:div>
    <w:div w:id="1162281513">
      <w:bodyDiv w:val="1"/>
      <w:marLeft w:val="0"/>
      <w:marRight w:val="0"/>
      <w:marTop w:val="0"/>
      <w:marBottom w:val="0"/>
      <w:divBdr>
        <w:top w:val="none" w:sz="0" w:space="0" w:color="auto"/>
        <w:left w:val="none" w:sz="0" w:space="0" w:color="auto"/>
        <w:bottom w:val="none" w:sz="0" w:space="0" w:color="auto"/>
        <w:right w:val="none" w:sz="0" w:space="0" w:color="auto"/>
      </w:divBdr>
    </w:div>
    <w:div w:id="1353142620">
      <w:bodyDiv w:val="1"/>
      <w:marLeft w:val="0"/>
      <w:marRight w:val="0"/>
      <w:marTop w:val="0"/>
      <w:marBottom w:val="0"/>
      <w:divBdr>
        <w:top w:val="none" w:sz="0" w:space="0" w:color="auto"/>
        <w:left w:val="none" w:sz="0" w:space="0" w:color="auto"/>
        <w:bottom w:val="none" w:sz="0" w:space="0" w:color="auto"/>
        <w:right w:val="none" w:sz="0" w:space="0" w:color="auto"/>
      </w:divBdr>
    </w:div>
    <w:div w:id="1899900604">
      <w:bodyDiv w:val="1"/>
      <w:marLeft w:val="0"/>
      <w:marRight w:val="0"/>
      <w:marTop w:val="0"/>
      <w:marBottom w:val="0"/>
      <w:divBdr>
        <w:top w:val="none" w:sz="0" w:space="0" w:color="auto"/>
        <w:left w:val="none" w:sz="0" w:space="0" w:color="auto"/>
        <w:bottom w:val="none" w:sz="0" w:space="0" w:color="auto"/>
        <w:right w:val="none" w:sz="0" w:space="0" w:color="auto"/>
      </w:divBdr>
    </w:div>
    <w:div w:id="1988433378">
      <w:bodyDiv w:val="1"/>
      <w:marLeft w:val="0"/>
      <w:marRight w:val="0"/>
      <w:marTop w:val="0"/>
      <w:marBottom w:val="0"/>
      <w:divBdr>
        <w:top w:val="none" w:sz="0" w:space="0" w:color="auto"/>
        <w:left w:val="none" w:sz="0" w:space="0" w:color="auto"/>
        <w:bottom w:val="none" w:sz="0" w:space="0" w:color="auto"/>
        <w:right w:val="none" w:sz="0" w:space="0" w:color="auto"/>
      </w:divBdr>
    </w:div>
    <w:div w:id="203634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Georgina Evans</cp:lastModifiedBy>
  <cp:revision>2</cp:revision>
  <cp:lastPrinted>2022-01-04T15:59:00Z</cp:lastPrinted>
  <dcterms:created xsi:type="dcterms:W3CDTF">2025-05-02T08:20:00Z</dcterms:created>
  <dcterms:modified xsi:type="dcterms:W3CDTF">2025-05-02T08:20:00Z</dcterms:modified>
</cp:coreProperties>
</file>