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300"/>
        <w:gridCol w:w="1701"/>
        <w:gridCol w:w="142"/>
        <w:gridCol w:w="2126"/>
        <w:gridCol w:w="118"/>
        <w:gridCol w:w="3486"/>
      </w:tblGrid>
      <w:tr w:rsidR="00E52E7E" w14:paraId="46A3C67F" w14:textId="77777777" w:rsidTr="006F5C15">
        <w:tc>
          <w:tcPr>
            <w:tcW w:w="10682" w:type="dxa"/>
            <w:gridSpan w:val="7"/>
            <w:shd w:val="clear" w:color="auto" w:fill="FF9900"/>
          </w:tcPr>
          <w:p w14:paraId="0B7946F4" w14:textId="77777777" w:rsidR="00E52E7E" w:rsidRPr="00425EE3" w:rsidRDefault="00E52E7E" w:rsidP="006F5C15">
            <w:pPr>
              <w:jc w:val="center"/>
              <w:rPr>
                <w:b/>
                <w:sz w:val="32"/>
              </w:rPr>
            </w:pPr>
            <w:r w:rsidRPr="00425EE3">
              <w:rPr>
                <w:b/>
                <w:sz w:val="32"/>
              </w:rPr>
              <w:t xml:space="preserve">PEMBRIDGE CE PRIMARY SCHOOL LEARNING JOURNEY ITINERARY </w:t>
            </w:r>
          </w:p>
        </w:tc>
      </w:tr>
      <w:tr w:rsidR="00E52E7E" w14:paraId="4DC74ACD" w14:textId="77777777" w:rsidTr="006F5C15">
        <w:trPr>
          <w:trHeight w:val="418"/>
        </w:trPr>
        <w:tc>
          <w:tcPr>
            <w:tcW w:w="10682" w:type="dxa"/>
            <w:gridSpan w:val="7"/>
            <w:vAlign w:val="center"/>
          </w:tcPr>
          <w:p w14:paraId="1402E2E6" w14:textId="77777777" w:rsidR="00E52E7E" w:rsidRPr="009B1FE6" w:rsidRDefault="00E52E7E" w:rsidP="006F5C15">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E52E7E" w14:paraId="4C47B0FD" w14:textId="77777777" w:rsidTr="006F5C15">
        <w:trPr>
          <w:trHeight w:val="495"/>
        </w:trPr>
        <w:tc>
          <w:tcPr>
            <w:tcW w:w="3109" w:type="dxa"/>
            <w:gridSpan w:val="2"/>
            <w:vAlign w:val="center"/>
          </w:tcPr>
          <w:p w14:paraId="718D6B9E" w14:textId="77777777" w:rsidR="00E52E7E" w:rsidRPr="00425EE3" w:rsidRDefault="00E52E7E" w:rsidP="006F5C15">
            <w:pPr>
              <w:rPr>
                <w:sz w:val="28"/>
              </w:rPr>
            </w:pPr>
            <w:r w:rsidRPr="00425EE3">
              <w:rPr>
                <w:b/>
                <w:sz w:val="28"/>
              </w:rPr>
              <w:t xml:space="preserve">SUBJECT: </w:t>
            </w:r>
            <w:r>
              <w:rPr>
                <w:b/>
                <w:sz w:val="28"/>
              </w:rPr>
              <w:t>Science</w:t>
            </w:r>
          </w:p>
        </w:tc>
        <w:tc>
          <w:tcPr>
            <w:tcW w:w="1843" w:type="dxa"/>
            <w:gridSpan w:val="2"/>
            <w:tcBorders>
              <w:right w:val="single" w:sz="8" w:space="0" w:color="auto"/>
            </w:tcBorders>
            <w:vAlign w:val="center"/>
          </w:tcPr>
          <w:p w14:paraId="596681BC" w14:textId="77777777" w:rsidR="00E52E7E" w:rsidRPr="00425EE3" w:rsidRDefault="00E52E7E" w:rsidP="006F5C15">
            <w:pPr>
              <w:rPr>
                <w:sz w:val="28"/>
              </w:rPr>
            </w:pPr>
            <w:r>
              <w:rPr>
                <w:b/>
                <w:sz w:val="28"/>
              </w:rPr>
              <w:t>YEAR: B</w:t>
            </w:r>
          </w:p>
        </w:tc>
        <w:tc>
          <w:tcPr>
            <w:tcW w:w="2244" w:type="dxa"/>
            <w:gridSpan w:val="2"/>
            <w:tcBorders>
              <w:left w:val="single" w:sz="8" w:space="0" w:color="auto"/>
            </w:tcBorders>
            <w:vAlign w:val="center"/>
          </w:tcPr>
          <w:p w14:paraId="4C8BF485" w14:textId="445838D7" w:rsidR="00E52E7E" w:rsidRPr="00425EE3" w:rsidRDefault="00E52E7E" w:rsidP="006F5C15">
            <w:pPr>
              <w:rPr>
                <w:sz w:val="28"/>
              </w:rPr>
            </w:pPr>
            <w:r w:rsidRPr="00425EE3">
              <w:rPr>
                <w:b/>
                <w:sz w:val="28"/>
              </w:rPr>
              <w:t>TERM:</w:t>
            </w:r>
            <w:r>
              <w:rPr>
                <w:b/>
                <w:sz w:val="28"/>
              </w:rPr>
              <w:t xml:space="preserve"> Summer </w:t>
            </w:r>
            <w:r>
              <w:rPr>
                <w:b/>
                <w:sz w:val="28"/>
              </w:rPr>
              <w:t>2</w:t>
            </w:r>
          </w:p>
        </w:tc>
        <w:tc>
          <w:tcPr>
            <w:tcW w:w="3486" w:type="dxa"/>
            <w:vAlign w:val="center"/>
          </w:tcPr>
          <w:p w14:paraId="30306962" w14:textId="77777777" w:rsidR="00E52E7E" w:rsidRPr="00425EE3" w:rsidRDefault="00E52E7E" w:rsidP="006F5C15">
            <w:pPr>
              <w:rPr>
                <w:b/>
                <w:sz w:val="28"/>
              </w:rPr>
            </w:pPr>
            <w:r w:rsidRPr="00425EE3">
              <w:rPr>
                <w:b/>
                <w:sz w:val="28"/>
              </w:rPr>
              <w:t>YEAR GROUPS:</w:t>
            </w:r>
            <w:r>
              <w:rPr>
                <w:b/>
                <w:sz w:val="28"/>
              </w:rPr>
              <w:t xml:space="preserve"> 1/2</w:t>
            </w:r>
          </w:p>
        </w:tc>
      </w:tr>
      <w:tr w:rsidR="00E52E7E" w14:paraId="268F00E2" w14:textId="77777777" w:rsidTr="006F5C15">
        <w:trPr>
          <w:trHeight w:val="571"/>
        </w:trPr>
        <w:tc>
          <w:tcPr>
            <w:tcW w:w="10682" w:type="dxa"/>
            <w:gridSpan w:val="7"/>
            <w:shd w:val="clear" w:color="auto" w:fill="FFFF99"/>
            <w:vAlign w:val="center"/>
          </w:tcPr>
          <w:p w14:paraId="755DB253" w14:textId="24EF0F73" w:rsidR="00E52E7E" w:rsidRDefault="00E52E7E" w:rsidP="006F5C15">
            <w:pPr>
              <w:rPr>
                <w:b/>
                <w:sz w:val="28"/>
              </w:rPr>
            </w:pPr>
            <w:r>
              <w:rPr>
                <w:b/>
                <w:sz w:val="28"/>
              </w:rPr>
              <w:t xml:space="preserve">KEY QUESTION:  </w:t>
            </w:r>
            <w:r>
              <w:rPr>
                <w:b/>
                <w:sz w:val="28"/>
              </w:rPr>
              <w:t>What different habitats are there on planet earth</w:t>
            </w:r>
            <w:r w:rsidRPr="00513626">
              <w:rPr>
                <w:b/>
                <w:sz w:val="28"/>
              </w:rPr>
              <w:t>?</w:t>
            </w:r>
          </w:p>
        </w:tc>
      </w:tr>
      <w:tr w:rsidR="00E52E7E" w14:paraId="0A989952" w14:textId="77777777" w:rsidTr="006F5C15">
        <w:tc>
          <w:tcPr>
            <w:tcW w:w="10682" w:type="dxa"/>
            <w:gridSpan w:val="7"/>
            <w:shd w:val="clear" w:color="auto" w:fill="auto"/>
          </w:tcPr>
          <w:p w14:paraId="572192C6" w14:textId="77777777" w:rsidR="00E52E7E" w:rsidRDefault="00E52E7E" w:rsidP="00E52E7E">
            <w:pPr>
              <w:spacing w:after="0"/>
              <w:rPr>
                <w:i/>
                <w:sz w:val="18"/>
              </w:rPr>
            </w:pPr>
            <w:r>
              <w:rPr>
                <w:b/>
              </w:rPr>
              <w:t xml:space="preserve">PREVIOUS KNOWLEDGE </w:t>
            </w:r>
            <w:r>
              <w:rPr>
                <w:i/>
                <w:sz w:val="18"/>
              </w:rPr>
              <w:t>We would expect most children to already be able to:</w:t>
            </w:r>
          </w:p>
          <w:p w14:paraId="3E08AA5E" w14:textId="77777777" w:rsidR="00E52E7E" w:rsidRPr="004D732C" w:rsidRDefault="00E52E7E" w:rsidP="00E52E7E">
            <w:pPr>
              <w:spacing w:after="0"/>
              <w:rPr>
                <w:sz w:val="16"/>
                <w:u w:val="single"/>
              </w:rPr>
            </w:pPr>
            <w:r w:rsidRPr="004D732C">
              <w:rPr>
                <w:sz w:val="16"/>
                <w:u w:val="single"/>
              </w:rPr>
              <w:t>(Rec. - Class 1)</w:t>
            </w:r>
          </w:p>
          <w:p w14:paraId="6D7CBC53" w14:textId="47830BBA" w:rsidR="00E52E7E" w:rsidRDefault="00E52E7E" w:rsidP="00E52E7E">
            <w:pPr>
              <w:pStyle w:val="ListParagraph"/>
              <w:numPr>
                <w:ilvl w:val="0"/>
                <w:numId w:val="6"/>
              </w:numPr>
              <w:spacing w:after="0" w:line="240" w:lineRule="auto"/>
              <w:rPr>
                <w:sz w:val="16"/>
              </w:rPr>
            </w:pPr>
            <w:r w:rsidRPr="004D732C">
              <w:rPr>
                <w:sz w:val="16"/>
              </w:rPr>
              <w:t>Explore the natural world around them, making observations and drawing pictures of animals and plants</w:t>
            </w:r>
          </w:p>
          <w:p w14:paraId="0965A95A" w14:textId="77777777" w:rsidR="00E52E7E" w:rsidRPr="00C068F1" w:rsidRDefault="00E52E7E" w:rsidP="00E52E7E">
            <w:pPr>
              <w:pStyle w:val="ListParagraph"/>
              <w:spacing w:after="0" w:line="240" w:lineRule="auto"/>
              <w:ind w:left="360"/>
              <w:rPr>
                <w:sz w:val="16"/>
              </w:rPr>
            </w:pPr>
          </w:p>
          <w:p w14:paraId="6551B6BC" w14:textId="77777777" w:rsidR="00E52E7E" w:rsidRPr="004D732C" w:rsidRDefault="00E52E7E" w:rsidP="00E52E7E">
            <w:pPr>
              <w:shd w:val="clear" w:color="auto" w:fill="FFFFFF"/>
              <w:spacing w:after="0"/>
              <w:rPr>
                <w:rFonts w:eastAsia="Times New Roman" w:cstheme="minorHAnsi"/>
                <w:color w:val="0B0C0C"/>
                <w:sz w:val="16"/>
                <w:u w:val="single"/>
                <w:lang w:eastAsia="en-GB"/>
              </w:rPr>
            </w:pPr>
            <w:r w:rsidRPr="004D732C">
              <w:rPr>
                <w:rFonts w:eastAsia="Times New Roman" w:cstheme="minorHAnsi"/>
                <w:color w:val="0B0C0C"/>
                <w:sz w:val="16"/>
                <w:u w:val="single"/>
                <w:lang w:eastAsia="en-GB"/>
              </w:rPr>
              <w:t>(Looking forward in to Y4 – Class 3)</w:t>
            </w:r>
          </w:p>
          <w:p w14:paraId="0ADC2A6F" w14:textId="77777777" w:rsidR="00E52E7E" w:rsidRPr="004D732C" w:rsidRDefault="00E52E7E" w:rsidP="00E52E7E">
            <w:pPr>
              <w:numPr>
                <w:ilvl w:val="0"/>
                <w:numId w:val="5"/>
              </w:numPr>
              <w:shd w:val="clear" w:color="auto" w:fill="FFFFFF"/>
              <w:spacing w:after="0" w:line="240" w:lineRule="auto"/>
              <w:ind w:left="300"/>
              <w:rPr>
                <w:rFonts w:eastAsia="Times New Roman" w:cstheme="minorHAnsi"/>
                <w:color w:val="0B0C0C"/>
                <w:sz w:val="16"/>
                <w:lang w:eastAsia="en-GB"/>
              </w:rPr>
            </w:pPr>
            <w:r w:rsidRPr="004D732C">
              <w:rPr>
                <w:rFonts w:eastAsia="Times New Roman" w:cstheme="minorHAnsi"/>
                <w:color w:val="0B0C0C"/>
                <w:sz w:val="16"/>
                <w:lang w:eastAsia="en-GB"/>
              </w:rPr>
              <w:t>recognise that living things can be grouped in a variety of ways</w:t>
            </w:r>
          </w:p>
          <w:p w14:paraId="3B549986" w14:textId="77777777" w:rsidR="00E52E7E" w:rsidRPr="004D732C" w:rsidRDefault="00E52E7E" w:rsidP="00E52E7E">
            <w:pPr>
              <w:numPr>
                <w:ilvl w:val="0"/>
                <w:numId w:val="5"/>
              </w:numPr>
              <w:shd w:val="clear" w:color="auto" w:fill="FFFFFF"/>
              <w:spacing w:after="0" w:line="240" w:lineRule="auto"/>
              <w:ind w:left="300"/>
              <w:rPr>
                <w:rFonts w:eastAsia="Times New Roman" w:cstheme="minorHAnsi"/>
                <w:color w:val="0B0C0C"/>
                <w:sz w:val="16"/>
                <w:lang w:eastAsia="en-GB"/>
              </w:rPr>
            </w:pPr>
            <w:r w:rsidRPr="004D732C">
              <w:rPr>
                <w:rFonts w:eastAsia="Times New Roman" w:cstheme="minorHAnsi"/>
                <w:color w:val="0B0C0C"/>
                <w:sz w:val="16"/>
                <w:lang w:eastAsia="en-GB"/>
              </w:rPr>
              <w:t>explore and use classification keys to help group, identify and name a variety of living things in their local and wider environment</w:t>
            </w:r>
          </w:p>
          <w:p w14:paraId="3792822C" w14:textId="77777777" w:rsidR="00E52E7E" w:rsidRPr="00C068F1" w:rsidRDefault="00E52E7E" w:rsidP="00E52E7E">
            <w:pPr>
              <w:numPr>
                <w:ilvl w:val="0"/>
                <w:numId w:val="5"/>
              </w:numPr>
              <w:shd w:val="clear" w:color="auto" w:fill="FFFFFF"/>
              <w:spacing w:after="0" w:line="240" w:lineRule="auto"/>
              <w:ind w:left="300"/>
              <w:rPr>
                <w:rFonts w:eastAsia="Times New Roman" w:cstheme="minorHAnsi"/>
                <w:color w:val="0B0C0C"/>
                <w:sz w:val="16"/>
                <w:lang w:eastAsia="en-GB"/>
              </w:rPr>
            </w:pPr>
            <w:r w:rsidRPr="004D732C">
              <w:rPr>
                <w:rFonts w:eastAsia="Times New Roman" w:cstheme="minorHAnsi"/>
                <w:color w:val="0B0C0C"/>
                <w:sz w:val="16"/>
                <w:lang w:eastAsia="en-GB"/>
              </w:rPr>
              <w:t>recognise that environments can change and that this can sometimes pose dangers to living things</w:t>
            </w:r>
          </w:p>
        </w:tc>
      </w:tr>
      <w:tr w:rsidR="00E52E7E" w14:paraId="4A0B118C" w14:textId="77777777" w:rsidTr="006F5C15">
        <w:tc>
          <w:tcPr>
            <w:tcW w:w="10682" w:type="dxa"/>
            <w:gridSpan w:val="7"/>
            <w:shd w:val="clear" w:color="auto" w:fill="FFFF99"/>
          </w:tcPr>
          <w:p w14:paraId="1B3E8F45" w14:textId="77777777" w:rsidR="00E52E7E" w:rsidRDefault="00E52E7E" w:rsidP="006F5C15">
            <w:pPr>
              <w:jc w:val="center"/>
              <w:rPr>
                <w:b/>
                <w:sz w:val="28"/>
              </w:rPr>
            </w:pPr>
            <w:r>
              <w:rPr>
                <w:b/>
                <w:sz w:val="28"/>
              </w:rPr>
              <w:t>End of Unit Objectives</w:t>
            </w:r>
          </w:p>
        </w:tc>
      </w:tr>
      <w:tr w:rsidR="00E52E7E" w14:paraId="1F088DF4" w14:textId="77777777" w:rsidTr="006F5C15">
        <w:trPr>
          <w:trHeight w:val="720"/>
        </w:trPr>
        <w:tc>
          <w:tcPr>
            <w:tcW w:w="3109" w:type="dxa"/>
            <w:gridSpan w:val="2"/>
            <w:shd w:val="clear" w:color="auto" w:fill="FBE4D5" w:themeFill="accent2" w:themeFillTint="33"/>
            <w:vAlign w:val="center"/>
          </w:tcPr>
          <w:p w14:paraId="25AD0CA4" w14:textId="77777777" w:rsidR="00E52E7E" w:rsidRPr="00425EE3" w:rsidRDefault="00E52E7E" w:rsidP="00DB1EE8">
            <w:pPr>
              <w:spacing w:after="0" w:line="240" w:lineRule="auto"/>
              <w:jc w:val="center"/>
              <w:rPr>
                <w:i/>
                <w:sz w:val="16"/>
              </w:rPr>
            </w:pPr>
            <w:r w:rsidRPr="00425EE3">
              <w:rPr>
                <w:i/>
                <w:sz w:val="16"/>
              </w:rPr>
              <w:t xml:space="preserve">Some children will not yet have met what is expected and show they are </w:t>
            </w:r>
            <w:proofErr w:type="gramStart"/>
            <w:r w:rsidRPr="00425EE3">
              <w:rPr>
                <w:b/>
                <w:i/>
                <w:sz w:val="16"/>
              </w:rPr>
              <w:t>emerging</w:t>
            </w:r>
            <w:r w:rsidRPr="00425EE3">
              <w:rPr>
                <w:i/>
                <w:sz w:val="16"/>
              </w:rPr>
              <w:t xml:space="preserve"> </w:t>
            </w:r>
            <w:r>
              <w:rPr>
                <w:i/>
                <w:sz w:val="16"/>
              </w:rPr>
              <w:t xml:space="preserve"> </w:t>
            </w:r>
            <w:r w:rsidRPr="00425EE3">
              <w:rPr>
                <w:i/>
                <w:sz w:val="16"/>
              </w:rPr>
              <w:t>because</w:t>
            </w:r>
            <w:proofErr w:type="gramEnd"/>
            <w:r w:rsidRPr="00425EE3">
              <w:rPr>
                <w:i/>
                <w:sz w:val="16"/>
              </w:rPr>
              <w:t xml:space="preserve"> they can:</w:t>
            </w:r>
          </w:p>
        </w:tc>
        <w:tc>
          <w:tcPr>
            <w:tcW w:w="3969" w:type="dxa"/>
            <w:gridSpan w:val="3"/>
            <w:shd w:val="clear" w:color="auto" w:fill="DBDBDB" w:themeFill="accent3" w:themeFillTint="66"/>
            <w:vAlign w:val="center"/>
          </w:tcPr>
          <w:p w14:paraId="7ACAAED0" w14:textId="77777777" w:rsidR="00E52E7E" w:rsidRPr="00425EE3" w:rsidRDefault="00E52E7E" w:rsidP="00DB1EE8">
            <w:pPr>
              <w:spacing w:after="0" w:line="240" w:lineRule="auto"/>
              <w:jc w:val="center"/>
              <w:rPr>
                <w:i/>
                <w:sz w:val="16"/>
              </w:rPr>
            </w:pPr>
            <w:r w:rsidRPr="00425EE3">
              <w:rPr>
                <w:i/>
                <w:sz w:val="16"/>
              </w:rPr>
              <w:t>Most children will show that they have</w:t>
            </w:r>
            <w:r>
              <w:rPr>
                <w:i/>
                <w:sz w:val="16"/>
              </w:rPr>
              <w:t xml:space="preserve"> </w:t>
            </w:r>
            <w:r w:rsidRPr="00425EE3">
              <w:rPr>
                <w:i/>
                <w:sz w:val="16"/>
              </w:rPr>
              <w:t xml:space="preserve">reached the </w:t>
            </w:r>
            <w:r w:rsidRPr="00425EE3">
              <w:rPr>
                <w:b/>
                <w:i/>
                <w:sz w:val="16"/>
              </w:rPr>
              <w:t>expected</w:t>
            </w:r>
            <w:r w:rsidRPr="00425EE3">
              <w:rPr>
                <w:i/>
                <w:sz w:val="16"/>
              </w:rPr>
              <w:t xml:space="preserve"> level</w:t>
            </w:r>
            <w:r>
              <w:rPr>
                <w:i/>
                <w:sz w:val="16"/>
              </w:rPr>
              <w:t xml:space="preserve"> </w:t>
            </w:r>
            <w:r w:rsidRPr="00425EE3">
              <w:rPr>
                <w:i/>
                <w:sz w:val="16"/>
              </w:rPr>
              <w:t>because they can:</w:t>
            </w:r>
          </w:p>
        </w:tc>
        <w:tc>
          <w:tcPr>
            <w:tcW w:w="3604" w:type="dxa"/>
            <w:gridSpan w:val="2"/>
            <w:shd w:val="clear" w:color="auto" w:fill="92D050"/>
            <w:vAlign w:val="center"/>
          </w:tcPr>
          <w:p w14:paraId="4CA16D74" w14:textId="77777777" w:rsidR="00E52E7E" w:rsidRDefault="00E52E7E" w:rsidP="00DB1EE8">
            <w:pPr>
              <w:spacing w:after="0" w:line="240" w:lineRule="auto"/>
              <w:jc w:val="center"/>
              <w:rPr>
                <w:i/>
                <w:sz w:val="16"/>
              </w:rPr>
            </w:pPr>
            <w:r w:rsidRPr="00425EE3">
              <w:rPr>
                <w:i/>
                <w:sz w:val="16"/>
              </w:rPr>
              <w:t xml:space="preserve">Some children will have gone beyond the expected level </w:t>
            </w:r>
          </w:p>
          <w:p w14:paraId="67F0D9C6" w14:textId="77777777" w:rsidR="00E52E7E" w:rsidRDefault="00E52E7E" w:rsidP="00DB1EE8">
            <w:pPr>
              <w:spacing w:after="0" w:line="240" w:lineRule="auto"/>
              <w:jc w:val="center"/>
              <w:rPr>
                <w:i/>
                <w:sz w:val="16"/>
              </w:rPr>
            </w:pPr>
            <w:r w:rsidRPr="00425EE3">
              <w:rPr>
                <w:i/>
                <w:sz w:val="16"/>
              </w:rPr>
              <w:t xml:space="preserve">and show that they are </w:t>
            </w:r>
            <w:r w:rsidRPr="00425EE3">
              <w:rPr>
                <w:b/>
                <w:i/>
                <w:sz w:val="16"/>
              </w:rPr>
              <w:t>exceeding</w:t>
            </w:r>
            <w:r w:rsidRPr="00425EE3">
              <w:rPr>
                <w:i/>
                <w:sz w:val="16"/>
              </w:rPr>
              <w:t xml:space="preserve"> </w:t>
            </w:r>
          </w:p>
          <w:p w14:paraId="1DDF6A95" w14:textId="77777777" w:rsidR="00E52E7E" w:rsidRPr="00425EE3" w:rsidRDefault="00E52E7E" w:rsidP="00DB1EE8">
            <w:pPr>
              <w:spacing w:after="0" w:line="240" w:lineRule="auto"/>
              <w:jc w:val="center"/>
              <w:rPr>
                <w:i/>
                <w:sz w:val="16"/>
              </w:rPr>
            </w:pPr>
            <w:r w:rsidRPr="00425EE3">
              <w:rPr>
                <w:i/>
                <w:sz w:val="16"/>
              </w:rPr>
              <w:t>because they can:</w:t>
            </w:r>
          </w:p>
        </w:tc>
      </w:tr>
      <w:tr w:rsidR="00E52E7E" w14:paraId="3B3BF661" w14:textId="77777777" w:rsidTr="006F5C15">
        <w:trPr>
          <w:trHeight w:val="3414"/>
        </w:trPr>
        <w:tc>
          <w:tcPr>
            <w:tcW w:w="3109" w:type="dxa"/>
            <w:gridSpan w:val="2"/>
            <w:shd w:val="clear" w:color="auto" w:fill="auto"/>
          </w:tcPr>
          <w:p w14:paraId="3666A07C" w14:textId="764EE6B1" w:rsidR="0039335B" w:rsidRPr="0039335B" w:rsidRDefault="007154B6" w:rsidP="00E52E7E">
            <w:pPr>
              <w:pStyle w:val="ListParagraph"/>
              <w:numPr>
                <w:ilvl w:val="0"/>
                <w:numId w:val="3"/>
              </w:numPr>
              <w:spacing w:after="0" w:line="240" w:lineRule="auto"/>
              <w:rPr>
                <w:rFonts w:cstheme="minorHAnsi"/>
                <w:sz w:val="18"/>
                <w:szCs w:val="18"/>
              </w:rPr>
            </w:pPr>
            <w:r>
              <w:rPr>
                <w:rFonts w:eastAsia="SimSun" w:cstheme="minorHAnsi"/>
                <w:bCs/>
                <w:color w:val="000000" w:themeColor="text1"/>
                <w:kern w:val="2"/>
                <w:sz w:val="18"/>
                <w:szCs w:val="18"/>
                <w:lang w:eastAsia="hi-IN" w:bidi="hi-IN"/>
              </w:rPr>
              <w:t xml:space="preserve">With support, identify something as living, dead or never been alive. </w:t>
            </w:r>
            <w:r w:rsidR="002959F3" w:rsidRPr="0025409C">
              <w:rPr>
                <w:rFonts w:eastAsia="SimSun" w:cstheme="minorHAnsi"/>
                <w:bCs/>
                <w:color w:val="000000" w:themeColor="text1"/>
                <w:kern w:val="2"/>
                <w:sz w:val="18"/>
                <w:szCs w:val="18"/>
                <w:lang w:eastAsia="hi-IN" w:bidi="hi-IN"/>
              </w:rPr>
              <w:t>Understand some of the characteristics of a living thing.</w:t>
            </w:r>
          </w:p>
          <w:p w14:paraId="1E54B5B8" w14:textId="1BEC1E2E" w:rsidR="007154B6" w:rsidRPr="0077574A" w:rsidRDefault="00E52E7E" w:rsidP="0077574A">
            <w:pPr>
              <w:pStyle w:val="ListParagraph"/>
              <w:spacing w:after="0" w:line="240" w:lineRule="auto"/>
              <w:ind w:left="360"/>
              <w:rPr>
                <w:rFonts w:cstheme="minorHAnsi"/>
                <w:b/>
                <w:color w:val="FF0000"/>
                <w:sz w:val="18"/>
                <w:szCs w:val="18"/>
              </w:rPr>
            </w:pPr>
            <w:r w:rsidRPr="0025409C">
              <w:rPr>
                <w:rFonts w:cstheme="minorHAnsi"/>
                <w:b/>
                <w:color w:val="FF0000"/>
                <w:sz w:val="18"/>
                <w:szCs w:val="18"/>
              </w:rPr>
              <w:t>KQ1</w:t>
            </w:r>
          </w:p>
          <w:p w14:paraId="2EB9043C" w14:textId="26553F30" w:rsidR="00E52E7E" w:rsidRPr="0077574A" w:rsidRDefault="0077574A" w:rsidP="00E52E7E">
            <w:pPr>
              <w:pStyle w:val="ListParagraph"/>
              <w:numPr>
                <w:ilvl w:val="0"/>
                <w:numId w:val="3"/>
              </w:numPr>
              <w:spacing w:after="0" w:line="240" w:lineRule="auto"/>
              <w:rPr>
                <w:rFonts w:cstheme="minorHAnsi"/>
                <w:sz w:val="18"/>
                <w:szCs w:val="18"/>
              </w:rPr>
            </w:pPr>
            <w:r>
              <w:rPr>
                <w:sz w:val="18"/>
              </w:rPr>
              <w:t xml:space="preserve">With support, </w:t>
            </w:r>
            <w:r w:rsidR="002959F3" w:rsidRPr="002959F3">
              <w:rPr>
                <w:sz w:val="18"/>
              </w:rPr>
              <w:t>investigate a habitat in their local area and collect data about the different plants and animals that live there</w:t>
            </w:r>
            <w:r>
              <w:rPr>
                <w:sz w:val="18"/>
              </w:rPr>
              <w:t xml:space="preserve">. </w:t>
            </w:r>
            <w:r w:rsidR="00E52E7E" w:rsidRPr="0025409C">
              <w:rPr>
                <w:rFonts w:cstheme="minorHAnsi"/>
                <w:b/>
                <w:color w:val="FF0000"/>
                <w:sz w:val="18"/>
                <w:szCs w:val="18"/>
              </w:rPr>
              <w:t>KQ2</w:t>
            </w:r>
          </w:p>
          <w:p w14:paraId="0E4D6D1C" w14:textId="0AAC01CF" w:rsidR="0077574A" w:rsidRPr="0025409C" w:rsidRDefault="0077574A" w:rsidP="0077574A">
            <w:pPr>
              <w:pStyle w:val="ListParagraph"/>
              <w:numPr>
                <w:ilvl w:val="0"/>
                <w:numId w:val="3"/>
              </w:numPr>
              <w:spacing w:after="0" w:line="240" w:lineRule="auto"/>
              <w:rPr>
                <w:rFonts w:cstheme="minorHAnsi"/>
                <w:sz w:val="18"/>
                <w:szCs w:val="18"/>
              </w:rPr>
            </w:pPr>
            <w:r>
              <w:rPr>
                <w:rFonts w:cstheme="minorHAnsi"/>
                <w:sz w:val="18"/>
                <w:szCs w:val="18"/>
              </w:rPr>
              <w:t>With support</w:t>
            </w:r>
            <w:r w:rsidRPr="0077574A">
              <w:rPr>
                <w:rFonts w:cstheme="minorHAnsi"/>
                <w:sz w:val="18"/>
                <w:szCs w:val="18"/>
              </w:rPr>
              <w:t xml:space="preserve">, </w:t>
            </w:r>
            <w:r>
              <w:rPr>
                <w:rFonts w:cstheme="minorHAnsi"/>
                <w:sz w:val="18"/>
                <w:szCs w:val="18"/>
              </w:rPr>
              <w:t xml:space="preserve">match descriptions and animals to polar habitat. </w:t>
            </w:r>
            <w:r w:rsidR="001A5483">
              <w:rPr>
                <w:rFonts w:cstheme="minorHAnsi"/>
                <w:sz w:val="18"/>
                <w:szCs w:val="18"/>
              </w:rPr>
              <w:t xml:space="preserve">Learn about polar bears and be supported to think of how they are suited to polar habitats. </w:t>
            </w:r>
            <w:r w:rsidRPr="0025409C">
              <w:rPr>
                <w:rFonts w:cstheme="minorHAnsi"/>
                <w:b/>
                <w:color w:val="FF0000"/>
                <w:sz w:val="18"/>
                <w:szCs w:val="18"/>
              </w:rPr>
              <w:t>KQ3</w:t>
            </w:r>
          </w:p>
          <w:p w14:paraId="3DA2F7EE" w14:textId="77777777" w:rsidR="00E32EF0" w:rsidRPr="00DB1EE8" w:rsidRDefault="00E32EF0" w:rsidP="00E32EF0">
            <w:pPr>
              <w:pStyle w:val="ListParagraph"/>
              <w:numPr>
                <w:ilvl w:val="0"/>
                <w:numId w:val="3"/>
              </w:numPr>
              <w:spacing w:after="0" w:line="240" w:lineRule="auto"/>
              <w:rPr>
                <w:rFonts w:cstheme="minorHAnsi"/>
                <w:sz w:val="18"/>
                <w:szCs w:val="18"/>
              </w:rPr>
            </w:pPr>
            <w:r>
              <w:rPr>
                <w:rFonts w:cstheme="minorHAnsi"/>
                <w:sz w:val="18"/>
                <w:szCs w:val="18"/>
              </w:rPr>
              <w:t>With support</w:t>
            </w:r>
            <w:r w:rsidRPr="0077574A">
              <w:rPr>
                <w:rFonts w:cstheme="minorHAnsi"/>
                <w:sz w:val="18"/>
                <w:szCs w:val="18"/>
              </w:rPr>
              <w:t xml:space="preserve">, </w:t>
            </w:r>
            <w:r>
              <w:rPr>
                <w:rFonts w:cstheme="minorHAnsi"/>
                <w:sz w:val="18"/>
                <w:szCs w:val="18"/>
              </w:rPr>
              <w:t>sort</w:t>
            </w:r>
            <w:r>
              <w:rPr>
                <w:rFonts w:cstheme="minorHAnsi"/>
                <w:sz w:val="18"/>
                <w:szCs w:val="18"/>
              </w:rPr>
              <w:t xml:space="preserve"> animals </w:t>
            </w:r>
            <w:r>
              <w:rPr>
                <w:rFonts w:cstheme="minorHAnsi"/>
                <w:sz w:val="18"/>
                <w:szCs w:val="18"/>
              </w:rPr>
              <w:t xml:space="preserve">and plants in to 2 categories: ‘lives in an ocean habitat’ or ‘does not live in an ocean </w:t>
            </w:r>
            <w:r>
              <w:rPr>
                <w:rFonts w:cstheme="minorHAnsi"/>
                <w:sz w:val="18"/>
                <w:szCs w:val="18"/>
              </w:rPr>
              <w:t>habitat</w:t>
            </w:r>
            <w:r>
              <w:rPr>
                <w:rFonts w:cstheme="minorHAnsi"/>
                <w:sz w:val="18"/>
                <w:szCs w:val="18"/>
              </w:rPr>
              <w:t>’</w:t>
            </w:r>
            <w:r>
              <w:rPr>
                <w:rFonts w:cstheme="minorHAnsi"/>
                <w:sz w:val="18"/>
                <w:szCs w:val="18"/>
              </w:rPr>
              <w:t>.</w:t>
            </w:r>
            <w:r>
              <w:rPr>
                <w:rFonts w:cstheme="minorHAnsi"/>
                <w:sz w:val="18"/>
                <w:szCs w:val="18"/>
              </w:rPr>
              <w:t xml:space="preserve"> </w:t>
            </w:r>
            <w:r w:rsidRPr="0025409C">
              <w:rPr>
                <w:rFonts w:cstheme="minorHAnsi"/>
                <w:b/>
                <w:color w:val="FF0000"/>
                <w:sz w:val="18"/>
                <w:szCs w:val="18"/>
              </w:rPr>
              <w:t>KQ4</w:t>
            </w:r>
          </w:p>
          <w:p w14:paraId="6EFACEA4" w14:textId="3423D19B" w:rsidR="00DB1EE8" w:rsidRPr="00CC2F40" w:rsidRDefault="00CC2F40" w:rsidP="00CC2F40">
            <w:pPr>
              <w:pStyle w:val="ListParagraph"/>
              <w:numPr>
                <w:ilvl w:val="0"/>
                <w:numId w:val="3"/>
              </w:numPr>
              <w:spacing w:after="0" w:line="240" w:lineRule="auto"/>
              <w:rPr>
                <w:rFonts w:cstheme="minorHAnsi"/>
                <w:sz w:val="18"/>
                <w:szCs w:val="18"/>
              </w:rPr>
            </w:pPr>
            <w:r>
              <w:rPr>
                <w:rFonts w:cstheme="minorHAnsi"/>
                <w:sz w:val="18"/>
                <w:szCs w:val="18"/>
              </w:rPr>
              <w:t xml:space="preserve">With support, describe a woodland habitat as a large area with trees, shrubs and other plants. Know some plants and animals that you might expect to find in a woodland habitat. </w:t>
            </w:r>
            <w:r w:rsidRPr="0025409C">
              <w:rPr>
                <w:rFonts w:cstheme="minorHAnsi"/>
                <w:b/>
                <w:color w:val="FF0000"/>
                <w:sz w:val="18"/>
                <w:szCs w:val="18"/>
              </w:rPr>
              <w:t>KQ</w:t>
            </w:r>
            <w:r>
              <w:rPr>
                <w:rFonts w:cstheme="minorHAnsi"/>
                <w:b/>
                <w:color w:val="FF0000"/>
                <w:sz w:val="18"/>
                <w:szCs w:val="18"/>
              </w:rPr>
              <w:t>5.</w:t>
            </w:r>
          </w:p>
        </w:tc>
        <w:tc>
          <w:tcPr>
            <w:tcW w:w="3969" w:type="dxa"/>
            <w:gridSpan w:val="3"/>
            <w:shd w:val="clear" w:color="auto" w:fill="auto"/>
          </w:tcPr>
          <w:p w14:paraId="7875F49F" w14:textId="6E06E064" w:rsidR="00DB1EE8" w:rsidRDefault="007154B6" w:rsidP="00DB1EE8">
            <w:pPr>
              <w:pStyle w:val="ListParagraph"/>
              <w:widowControl w:val="0"/>
              <w:numPr>
                <w:ilvl w:val="0"/>
                <w:numId w:val="3"/>
              </w:numPr>
              <w:suppressAutoHyphens/>
              <w:spacing w:after="0" w:line="240" w:lineRule="auto"/>
              <w:rPr>
                <w:rFonts w:eastAsia="SimSun" w:cstheme="minorHAnsi"/>
                <w:bCs/>
                <w:color w:val="000000" w:themeColor="text1"/>
                <w:kern w:val="2"/>
                <w:sz w:val="18"/>
                <w:szCs w:val="18"/>
                <w:lang w:eastAsia="hi-IN" w:bidi="hi-IN"/>
              </w:rPr>
            </w:pPr>
            <w:r>
              <w:rPr>
                <w:rFonts w:eastAsia="SimSun" w:cstheme="minorHAnsi"/>
                <w:bCs/>
                <w:color w:val="000000" w:themeColor="text1"/>
                <w:kern w:val="2"/>
                <w:sz w:val="18"/>
                <w:szCs w:val="18"/>
                <w:lang w:eastAsia="hi-IN" w:bidi="hi-IN"/>
              </w:rPr>
              <w:t xml:space="preserve">identify something as living, dead or never been alive. </w:t>
            </w:r>
            <w:proofErr w:type="gramStart"/>
            <w:r>
              <w:rPr>
                <w:rFonts w:eastAsia="SimSun" w:cstheme="minorHAnsi"/>
                <w:bCs/>
                <w:color w:val="000000" w:themeColor="text1"/>
                <w:kern w:val="2"/>
                <w:sz w:val="18"/>
                <w:szCs w:val="18"/>
                <w:lang w:eastAsia="hi-IN" w:bidi="hi-IN"/>
              </w:rPr>
              <w:t>Have an u</w:t>
            </w:r>
            <w:r w:rsidRPr="0025409C">
              <w:rPr>
                <w:rFonts w:eastAsia="SimSun" w:cstheme="minorHAnsi"/>
                <w:bCs/>
                <w:color w:val="000000" w:themeColor="text1"/>
                <w:kern w:val="2"/>
                <w:sz w:val="18"/>
                <w:szCs w:val="18"/>
                <w:lang w:eastAsia="hi-IN" w:bidi="hi-IN"/>
              </w:rPr>
              <w:t>nderstand</w:t>
            </w:r>
            <w:r>
              <w:rPr>
                <w:rFonts w:eastAsia="SimSun" w:cstheme="minorHAnsi"/>
                <w:bCs/>
                <w:color w:val="000000" w:themeColor="text1"/>
                <w:kern w:val="2"/>
                <w:sz w:val="18"/>
                <w:szCs w:val="18"/>
                <w:lang w:eastAsia="hi-IN" w:bidi="hi-IN"/>
              </w:rPr>
              <w:t>ing of</w:t>
            </w:r>
            <w:proofErr w:type="gramEnd"/>
            <w:r w:rsidRPr="0025409C">
              <w:rPr>
                <w:rFonts w:eastAsia="SimSun" w:cstheme="minorHAnsi"/>
                <w:bCs/>
                <w:color w:val="000000" w:themeColor="text1"/>
                <w:kern w:val="2"/>
                <w:sz w:val="18"/>
                <w:szCs w:val="18"/>
                <w:lang w:eastAsia="hi-IN" w:bidi="hi-IN"/>
              </w:rPr>
              <w:t xml:space="preserve"> </w:t>
            </w:r>
            <w:r w:rsidR="00D53A84">
              <w:rPr>
                <w:rFonts w:eastAsia="SimSun" w:cstheme="minorHAnsi"/>
                <w:bCs/>
                <w:color w:val="000000" w:themeColor="text1"/>
                <w:kern w:val="2"/>
                <w:sz w:val="18"/>
                <w:szCs w:val="18"/>
                <w:lang w:eastAsia="hi-IN" w:bidi="hi-IN"/>
              </w:rPr>
              <w:t xml:space="preserve">some of </w:t>
            </w:r>
            <w:r w:rsidRPr="0025409C">
              <w:rPr>
                <w:rFonts w:eastAsia="SimSun" w:cstheme="minorHAnsi"/>
                <w:bCs/>
                <w:color w:val="000000" w:themeColor="text1"/>
                <w:kern w:val="2"/>
                <w:sz w:val="18"/>
                <w:szCs w:val="18"/>
                <w:lang w:eastAsia="hi-IN" w:bidi="hi-IN"/>
              </w:rPr>
              <w:t xml:space="preserve">the </w:t>
            </w:r>
            <w:r>
              <w:rPr>
                <w:rFonts w:eastAsia="SimSun" w:cstheme="minorHAnsi"/>
                <w:bCs/>
                <w:color w:val="000000" w:themeColor="text1"/>
                <w:kern w:val="2"/>
                <w:sz w:val="18"/>
                <w:szCs w:val="18"/>
                <w:lang w:eastAsia="hi-IN" w:bidi="hi-IN"/>
              </w:rPr>
              <w:t>7 life processes</w:t>
            </w:r>
            <w:r w:rsidR="00B34B9D">
              <w:rPr>
                <w:rFonts w:eastAsia="SimSun" w:cstheme="minorHAnsi"/>
                <w:bCs/>
                <w:color w:val="000000" w:themeColor="text1"/>
                <w:kern w:val="2"/>
                <w:sz w:val="18"/>
                <w:szCs w:val="18"/>
                <w:lang w:eastAsia="hi-IN" w:bidi="hi-IN"/>
              </w:rPr>
              <w:t xml:space="preserve"> and use to</w:t>
            </w:r>
            <w:r>
              <w:rPr>
                <w:rFonts w:eastAsia="SimSun" w:cstheme="minorHAnsi"/>
                <w:bCs/>
                <w:color w:val="000000" w:themeColor="text1"/>
                <w:kern w:val="2"/>
                <w:sz w:val="18"/>
                <w:szCs w:val="18"/>
                <w:lang w:eastAsia="hi-IN" w:bidi="hi-IN"/>
              </w:rPr>
              <w:t xml:space="preserve"> explain categoris</w:t>
            </w:r>
            <w:r w:rsidR="00B34B9D">
              <w:rPr>
                <w:rFonts w:eastAsia="SimSun" w:cstheme="minorHAnsi"/>
                <w:bCs/>
                <w:color w:val="000000" w:themeColor="text1"/>
                <w:kern w:val="2"/>
                <w:sz w:val="18"/>
                <w:szCs w:val="18"/>
                <w:lang w:eastAsia="hi-IN" w:bidi="hi-IN"/>
              </w:rPr>
              <w:t>ation of</w:t>
            </w:r>
            <w:r>
              <w:rPr>
                <w:rFonts w:eastAsia="SimSun" w:cstheme="minorHAnsi"/>
                <w:bCs/>
                <w:color w:val="000000" w:themeColor="text1"/>
                <w:kern w:val="2"/>
                <w:sz w:val="18"/>
                <w:szCs w:val="18"/>
                <w:lang w:eastAsia="hi-IN" w:bidi="hi-IN"/>
              </w:rPr>
              <w:t xml:space="preserve"> objects. </w:t>
            </w:r>
            <w:r w:rsidRPr="0025409C">
              <w:rPr>
                <w:rFonts w:cstheme="minorHAnsi"/>
                <w:b/>
                <w:color w:val="FF0000"/>
                <w:sz w:val="18"/>
                <w:szCs w:val="18"/>
              </w:rPr>
              <w:t>KQ1</w:t>
            </w:r>
          </w:p>
          <w:p w14:paraId="665ACC7F" w14:textId="5F7197FA" w:rsidR="00DB1EE8" w:rsidRPr="0077574A" w:rsidRDefault="0077574A" w:rsidP="00DB1EE8">
            <w:pPr>
              <w:pStyle w:val="ListParagraph"/>
              <w:widowControl w:val="0"/>
              <w:numPr>
                <w:ilvl w:val="0"/>
                <w:numId w:val="3"/>
              </w:numPr>
              <w:suppressAutoHyphens/>
              <w:spacing w:after="0" w:line="240" w:lineRule="auto"/>
              <w:rPr>
                <w:rFonts w:eastAsia="SimSun" w:cstheme="minorHAnsi"/>
                <w:bCs/>
                <w:color w:val="000000" w:themeColor="text1"/>
                <w:kern w:val="2"/>
                <w:sz w:val="18"/>
                <w:szCs w:val="18"/>
                <w:lang w:eastAsia="hi-IN" w:bidi="hi-IN"/>
              </w:rPr>
            </w:pPr>
            <w:r w:rsidRPr="0077574A">
              <w:rPr>
                <w:sz w:val="18"/>
              </w:rPr>
              <w:t>identify that a habitat provides a plant or animal with everything that is essential for life.</w:t>
            </w:r>
            <w:r w:rsidRPr="0077574A">
              <w:rPr>
                <w:sz w:val="18"/>
              </w:rPr>
              <w:t xml:space="preserve"> investigate a local habitat and explain why the habitat is suitable / unsuitable for a particular species. </w:t>
            </w:r>
            <w:r w:rsidRPr="0025409C">
              <w:rPr>
                <w:rFonts w:cstheme="minorHAnsi"/>
                <w:b/>
                <w:color w:val="FF0000"/>
                <w:sz w:val="18"/>
                <w:szCs w:val="18"/>
              </w:rPr>
              <w:t>KQ2</w:t>
            </w:r>
          </w:p>
          <w:p w14:paraId="23E04D61" w14:textId="300E3855" w:rsidR="0077574A" w:rsidRPr="00E32EF0" w:rsidRDefault="0077574A" w:rsidP="00DB1EE8">
            <w:pPr>
              <w:pStyle w:val="ListParagraph"/>
              <w:widowControl w:val="0"/>
              <w:numPr>
                <w:ilvl w:val="0"/>
                <w:numId w:val="3"/>
              </w:numPr>
              <w:suppressAutoHyphens/>
              <w:spacing w:after="0" w:line="240" w:lineRule="auto"/>
              <w:rPr>
                <w:rFonts w:eastAsia="SimSun" w:cstheme="minorHAnsi"/>
                <w:bCs/>
                <w:color w:val="000000" w:themeColor="text1"/>
                <w:kern w:val="2"/>
                <w:sz w:val="18"/>
                <w:szCs w:val="18"/>
                <w:lang w:eastAsia="hi-IN" w:bidi="hi-IN"/>
              </w:rPr>
            </w:pPr>
            <w:r>
              <w:rPr>
                <w:sz w:val="18"/>
                <w:szCs w:val="18"/>
              </w:rPr>
              <w:t>describe how</w:t>
            </w:r>
            <w:r w:rsidRPr="0077574A">
              <w:rPr>
                <w:sz w:val="18"/>
                <w:szCs w:val="18"/>
              </w:rPr>
              <w:t xml:space="preserve"> polar temperatures can become extremely cold in the winter and only certain animals and plants can survive there.</w:t>
            </w:r>
            <w:r w:rsidR="001A5483">
              <w:rPr>
                <w:sz w:val="18"/>
                <w:szCs w:val="18"/>
              </w:rPr>
              <w:t xml:space="preserve"> Explain a polar bear’s suitability to the polar habitat and another animal’s unsuitability. </w:t>
            </w:r>
            <w:r w:rsidR="001A5483" w:rsidRPr="0025409C">
              <w:rPr>
                <w:rFonts w:cstheme="minorHAnsi"/>
                <w:b/>
                <w:color w:val="FF0000"/>
                <w:sz w:val="18"/>
                <w:szCs w:val="18"/>
              </w:rPr>
              <w:t>KQ3</w:t>
            </w:r>
          </w:p>
          <w:p w14:paraId="2C93EAAC" w14:textId="5D2CFEAC" w:rsidR="00E32EF0" w:rsidRPr="00CC2F40" w:rsidRDefault="00E32EF0" w:rsidP="00DB1EE8">
            <w:pPr>
              <w:pStyle w:val="ListParagraph"/>
              <w:widowControl w:val="0"/>
              <w:numPr>
                <w:ilvl w:val="0"/>
                <w:numId w:val="3"/>
              </w:numPr>
              <w:suppressAutoHyphens/>
              <w:spacing w:after="0" w:line="240" w:lineRule="auto"/>
              <w:rPr>
                <w:rFonts w:eastAsia="SimSun" w:cstheme="minorHAnsi"/>
                <w:bCs/>
                <w:color w:val="000000" w:themeColor="text1"/>
                <w:kern w:val="2"/>
                <w:sz w:val="18"/>
                <w:szCs w:val="18"/>
                <w:lang w:eastAsia="hi-IN" w:bidi="hi-IN"/>
              </w:rPr>
            </w:pPr>
            <w:r>
              <w:rPr>
                <w:rFonts w:cstheme="minorHAnsi"/>
                <w:sz w:val="18"/>
                <w:szCs w:val="18"/>
              </w:rPr>
              <w:t>s</w:t>
            </w:r>
            <w:r>
              <w:rPr>
                <w:rFonts w:cstheme="minorHAnsi"/>
                <w:sz w:val="18"/>
                <w:szCs w:val="18"/>
              </w:rPr>
              <w:t>ort animals and plants in to</w:t>
            </w:r>
            <w:r>
              <w:rPr>
                <w:rFonts w:cstheme="minorHAnsi"/>
                <w:sz w:val="18"/>
                <w:szCs w:val="18"/>
              </w:rPr>
              <w:t xml:space="preserve"> correct categories depending on whether they do/ do not live in ocean habitats. Understand</w:t>
            </w:r>
            <w:r w:rsidR="00CC2F40">
              <w:rPr>
                <w:rFonts w:cstheme="minorHAnsi"/>
                <w:sz w:val="18"/>
                <w:szCs w:val="18"/>
              </w:rPr>
              <w:t xml:space="preserve"> and describe</w:t>
            </w:r>
            <w:r>
              <w:rPr>
                <w:rFonts w:cstheme="minorHAnsi"/>
                <w:sz w:val="18"/>
                <w:szCs w:val="18"/>
              </w:rPr>
              <w:t xml:space="preserve"> how</w:t>
            </w:r>
            <w:r w:rsidR="00CC2F40">
              <w:rPr>
                <w:rFonts w:cstheme="minorHAnsi"/>
                <w:sz w:val="18"/>
                <w:szCs w:val="18"/>
              </w:rPr>
              <w:t xml:space="preserve"> certain</w:t>
            </w:r>
            <w:r>
              <w:rPr>
                <w:rFonts w:cstheme="minorHAnsi"/>
                <w:sz w:val="18"/>
                <w:szCs w:val="18"/>
              </w:rPr>
              <w:t xml:space="preserve"> animals and plants are</w:t>
            </w:r>
            <w:r w:rsidR="00CC2F40">
              <w:rPr>
                <w:rFonts w:cstheme="minorHAnsi"/>
                <w:sz w:val="18"/>
                <w:szCs w:val="18"/>
              </w:rPr>
              <w:t xml:space="preserve"> / are not</w:t>
            </w:r>
            <w:r>
              <w:rPr>
                <w:rFonts w:cstheme="minorHAnsi"/>
                <w:sz w:val="18"/>
                <w:szCs w:val="18"/>
              </w:rPr>
              <w:t xml:space="preserve"> adapted to live in an ocean</w:t>
            </w:r>
            <w:r w:rsidR="00CC2F40">
              <w:rPr>
                <w:rFonts w:cstheme="minorHAnsi"/>
                <w:sz w:val="18"/>
                <w:szCs w:val="18"/>
              </w:rPr>
              <w:t xml:space="preserve"> habitat. </w:t>
            </w:r>
            <w:r w:rsidR="00CC2F40" w:rsidRPr="0025409C">
              <w:rPr>
                <w:rFonts w:cstheme="minorHAnsi"/>
                <w:b/>
                <w:color w:val="FF0000"/>
                <w:sz w:val="18"/>
                <w:szCs w:val="18"/>
              </w:rPr>
              <w:t>KQ4</w:t>
            </w:r>
          </w:p>
          <w:p w14:paraId="223304BF" w14:textId="1FA9E176" w:rsidR="00CC2F40" w:rsidRDefault="00375DF5" w:rsidP="00DB1EE8">
            <w:pPr>
              <w:pStyle w:val="ListParagraph"/>
              <w:widowControl w:val="0"/>
              <w:numPr>
                <w:ilvl w:val="0"/>
                <w:numId w:val="3"/>
              </w:numPr>
              <w:suppressAutoHyphens/>
              <w:spacing w:after="0" w:line="240" w:lineRule="auto"/>
              <w:rPr>
                <w:rFonts w:eastAsia="SimSun" w:cstheme="minorHAnsi"/>
                <w:bCs/>
                <w:color w:val="000000" w:themeColor="text1"/>
                <w:kern w:val="2"/>
                <w:sz w:val="18"/>
                <w:szCs w:val="18"/>
                <w:lang w:eastAsia="hi-IN" w:bidi="hi-IN"/>
              </w:rPr>
            </w:pPr>
            <w:r>
              <w:rPr>
                <w:rFonts w:cstheme="minorHAnsi"/>
                <w:sz w:val="18"/>
                <w:szCs w:val="18"/>
              </w:rPr>
              <w:t xml:space="preserve">describe a woodland habitat as a large area with trees, shrubs and other plants. Know </w:t>
            </w:r>
            <w:r>
              <w:rPr>
                <w:rFonts w:cstheme="minorHAnsi"/>
                <w:sz w:val="18"/>
                <w:szCs w:val="18"/>
              </w:rPr>
              <w:t>many</w:t>
            </w:r>
            <w:r>
              <w:rPr>
                <w:rFonts w:cstheme="minorHAnsi"/>
                <w:sz w:val="18"/>
                <w:szCs w:val="18"/>
              </w:rPr>
              <w:t xml:space="preserve"> plants and animals that you might expect to find in a woodland habitat. </w:t>
            </w:r>
            <w:r>
              <w:rPr>
                <w:rFonts w:cstheme="minorHAnsi"/>
                <w:sz w:val="18"/>
                <w:szCs w:val="18"/>
              </w:rPr>
              <w:t xml:space="preserve">Know how a woodland provides everything for them to survive. </w:t>
            </w:r>
            <w:r w:rsidRPr="0025409C">
              <w:rPr>
                <w:rFonts w:cstheme="minorHAnsi"/>
                <w:b/>
                <w:color w:val="FF0000"/>
                <w:sz w:val="18"/>
                <w:szCs w:val="18"/>
              </w:rPr>
              <w:t>KQ</w:t>
            </w:r>
            <w:r>
              <w:rPr>
                <w:rFonts w:cstheme="minorHAnsi"/>
                <w:b/>
                <w:color w:val="FF0000"/>
                <w:sz w:val="18"/>
                <w:szCs w:val="18"/>
              </w:rPr>
              <w:t>5.</w:t>
            </w:r>
          </w:p>
          <w:p w14:paraId="4773272E" w14:textId="75AEA782" w:rsidR="00DB1EE8" w:rsidRPr="007154B6" w:rsidRDefault="00DB1EE8" w:rsidP="007154B6">
            <w:pPr>
              <w:widowControl w:val="0"/>
              <w:suppressAutoHyphens/>
              <w:spacing w:after="0" w:line="240" w:lineRule="auto"/>
              <w:rPr>
                <w:rFonts w:eastAsia="SimSun" w:cstheme="minorHAnsi"/>
                <w:bCs/>
                <w:color w:val="000000" w:themeColor="text1"/>
                <w:kern w:val="2"/>
                <w:sz w:val="18"/>
                <w:szCs w:val="18"/>
                <w:lang w:eastAsia="hi-IN" w:bidi="hi-IN"/>
              </w:rPr>
            </w:pPr>
          </w:p>
        </w:tc>
        <w:tc>
          <w:tcPr>
            <w:tcW w:w="3604" w:type="dxa"/>
            <w:gridSpan w:val="2"/>
            <w:shd w:val="clear" w:color="auto" w:fill="auto"/>
          </w:tcPr>
          <w:p w14:paraId="42593AB4" w14:textId="77777777" w:rsidR="00E52E7E" w:rsidRPr="0077574A" w:rsidRDefault="007154B6" w:rsidP="00E52E7E">
            <w:pPr>
              <w:pStyle w:val="ListParagraph"/>
              <w:numPr>
                <w:ilvl w:val="0"/>
                <w:numId w:val="3"/>
              </w:numPr>
              <w:spacing w:after="0" w:line="240" w:lineRule="auto"/>
              <w:rPr>
                <w:rFonts w:cstheme="minorHAnsi"/>
                <w:sz w:val="18"/>
                <w:szCs w:val="16"/>
              </w:rPr>
            </w:pPr>
            <w:r>
              <w:rPr>
                <w:rFonts w:cstheme="minorHAnsi"/>
                <w:sz w:val="18"/>
                <w:szCs w:val="16"/>
              </w:rPr>
              <w:t xml:space="preserve">Confidently explain and reason why something is living, dead or never been alive using 7 life processes and scientific vocabulary to draw conclusions.  </w:t>
            </w:r>
            <w:r w:rsidRPr="0025409C">
              <w:rPr>
                <w:rFonts w:cstheme="minorHAnsi"/>
                <w:b/>
                <w:color w:val="FF0000"/>
                <w:sz w:val="18"/>
                <w:szCs w:val="18"/>
              </w:rPr>
              <w:t>KQ1</w:t>
            </w:r>
          </w:p>
          <w:p w14:paraId="178D16BD" w14:textId="77777777" w:rsidR="0077574A" w:rsidRPr="001A5483" w:rsidRDefault="0077574A" w:rsidP="00E52E7E">
            <w:pPr>
              <w:pStyle w:val="ListParagraph"/>
              <w:numPr>
                <w:ilvl w:val="0"/>
                <w:numId w:val="3"/>
              </w:numPr>
              <w:spacing w:after="0" w:line="240" w:lineRule="auto"/>
              <w:rPr>
                <w:rFonts w:cstheme="minorHAnsi"/>
                <w:sz w:val="18"/>
                <w:szCs w:val="16"/>
              </w:rPr>
            </w:pPr>
            <w:r>
              <w:rPr>
                <w:rFonts w:cstheme="minorHAnsi"/>
                <w:sz w:val="18"/>
                <w:szCs w:val="16"/>
              </w:rPr>
              <w:t xml:space="preserve">Predict how </w:t>
            </w:r>
            <w:r w:rsidRPr="0077574A">
              <w:rPr>
                <w:sz w:val="18"/>
              </w:rPr>
              <w:t xml:space="preserve">data about plants and animals in their local area </w:t>
            </w:r>
            <w:r w:rsidRPr="0077574A">
              <w:rPr>
                <w:sz w:val="18"/>
              </w:rPr>
              <w:t>might</w:t>
            </w:r>
            <w:r w:rsidRPr="0077574A">
              <w:rPr>
                <w:sz w:val="18"/>
              </w:rPr>
              <w:t xml:space="preserve"> change over time.</w:t>
            </w:r>
            <w:r>
              <w:rPr>
                <w:sz w:val="18"/>
              </w:rPr>
              <w:t xml:space="preserve"> </w:t>
            </w:r>
            <w:r w:rsidRPr="0025409C">
              <w:rPr>
                <w:rFonts w:cstheme="minorHAnsi"/>
                <w:b/>
                <w:color w:val="FF0000"/>
                <w:sz w:val="18"/>
                <w:szCs w:val="18"/>
              </w:rPr>
              <w:t>KQ2</w:t>
            </w:r>
          </w:p>
          <w:p w14:paraId="0317BC03" w14:textId="77777777" w:rsidR="001A5483" w:rsidRPr="00CC2F40" w:rsidRDefault="001A5483" w:rsidP="00E52E7E">
            <w:pPr>
              <w:pStyle w:val="ListParagraph"/>
              <w:numPr>
                <w:ilvl w:val="0"/>
                <w:numId w:val="3"/>
              </w:numPr>
              <w:spacing w:after="0" w:line="240" w:lineRule="auto"/>
              <w:rPr>
                <w:rFonts w:cstheme="minorHAnsi"/>
                <w:sz w:val="18"/>
                <w:szCs w:val="16"/>
              </w:rPr>
            </w:pPr>
            <w:r>
              <w:rPr>
                <w:rFonts w:cstheme="minorHAnsi"/>
                <w:sz w:val="18"/>
                <w:szCs w:val="16"/>
              </w:rPr>
              <w:t xml:space="preserve">Use secondary sources to research polar bears and other polar animals and confidently present findings. </w:t>
            </w:r>
            <w:r w:rsidRPr="0025409C">
              <w:rPr>
                <w:rFonts w:cstheme="minorHAnsi"/>
                <w:b/>
                <w:color w:val="FF0000"/>
                <w:sz w:val="18"/>
                <w:szCs w:val="18"/>
              </w:rPr>
              <w:t>KQ3</w:t>
            </w:r>
          </w:p>
          <w:p w14:paraId="222AB6BB" w14:textId="77777777" w:rsidR="00CC2F40" w:rsidRPr="00375DF5" w:rsidRDefault="00CC2F40" w:rsidP="00E52E7E">
            <w:pPr>
              <w:pStyle w:val="ListParagraph"/>
              <w:numPr>
                <w:ilvl w:val="0"/>
                <w:numId w:val="3"/>
              </w:numPr>
              <w:spacing w:after="0" w:line="240" w:lineRule="auto"/>
              <w:rPr>
                <w:rFonts w:cstheme="minorHAnsi"/>
                <w:sz w:val="18"/>
                <w:szCs w:val="16"/>
              </w:rPr>
            </w:pPr>
            <w:r>
              <w:rPr>
                <w:rFonts w:cstheme="minorHAnsi"/>
                <w:sz w:val="18"/>
                <w:szCs w:val="16"/>
              </w:rPr>
              <w:t xml:space="preserve">Research how a particular animal uses plants within the ocean to survive. </w:t>
            </w:r>
            <w:r w:rsidRPr="0025409C">
              <w:rPr>
                <w:rFonts w:cstheme="minorHAnsi"/>
                <w:b/>
                <w:color w:val="FF0000"/>
                <w:sz w:val="18"/>
                <w:szCs w:val="18"/>
              </w:rPr>
              <w:t>KQ</w:t>
            </w:r>
            <w:r>
              <w:rPr>
                <w:rFonts w:cstheme="minorHAnsi"/>
                <w:b/>
                <w:color w:val="FF0000"/>
                <w:sz w:val="18"/>
                <w:szCs w:val="18"/>
              </w:rPr>
              <w:t>4.</w:t>
            </w:r>
          </w:p>
          <w:p w14:paraId="0310EC0A" w14:textId="375ECB34" w:rsidR="00375DF5" w:rsidRPr="00911E63" w:rsidRDefault="005D5E26" w:rsidP="00E52E7E">
            <w:pPr>
              <w:pStyle w:val="ListParagraph"/>
              <w:numPr>
                <w:ilvl w:val="0"/>
                <w:numId w:val="3"/>
              </w:numPr>
              <w:spacing w:after="0" w:line="240" w:lineRule="auto"/>
              <w:rPr>
                <w:rFonts w:cstheme="minorHAnsi"/>
                <w:sz w:val="18"/>
                <w:szCs w:val="16"/>
              </w:rPr>
            </w:pPr>
            <w:r w:rsidRPr="00911E63">
              <w:rPr>
                <w:rFonts w:cstheme="minorHAnsi"/>
                <w:spacing w:val="2"/>
                <w:sz w:val="18"/>
                <w:shd w:val="clear" w:color="auto" w:fill="FFFFFF"/>
              </w:rPr>
              <w:t>Investigat</w:t>
            </w:r>
            <w:r w:rsidR="00911E63" w:rsidRPr="00911E63">
              <w:rPr>
                <w:rFonts w:cstheme="minorHAnsi"/>
                <w:spacing w:val="2"/>
                <w:sz w:val="18"/>
                <w:shd w:val="clear" w:color="auto" w:fill="FFFFFF"/>
              </w:rPr>
              <w:t>e</w:t>
            </w:r>
            <w:r w:rsidRPr="00911E63">
              <w:rPr>
                <w:rFonts w:cstheme="minorHAnsi"/>
                <w:spacing w:val="2"/>
                <w:sz w:val="18"/>
                <w:shd w:val="clear" w:color="auto" w:fill="FFFFFF"/>
              </w:rPr>
              <w:t xml:space="preserve"> how </w:t>
            </w:r>
            <w:r w:rsidR="00911E63" w:rsidRPr="00911E63">
              <w:rPr>
                <w:rFonts w:cstheme="minorHAnsi"/>
                <w:spacing w:val="2"/>
                <w:sz w:val="18"/>
                <w:shd w:val="clear" w:color="auto" w:fill="FFFFFF"/>
              </w:rPr>
              <w:t xml:space="preserve">an </w:t>
            </w:r>
            <w:r w:rsidRPr="00911E63">
              <w:rPr>
                <w:rFonts w:cstheme="minorHAnsi"/>
                <w:spacing w:val="2"/>
                <w:sz w:val="18"/>
                <w:shd w:val="clear" w:color="auto" w:fill="FFFFFF"/>
              </w:rPr>
              <w:t>animal</w:t>
            </w:r>
            <w:r w:rsidR="00911E63" w:rsidRPr="00911E63">
              <w:rPr>
                <w:rFonts w:cstheme="minorHAnsi"/>
                <w:spacing w:val="2"/>
                <w:sz w:val="18"/>
                <w:shd w:val="clear" w:color="auto" w:fill="FFFFFF"/>
              </w:rPr>
              <w:t xml:space="preserve"> or</w:t>
            </w:r>
            <w:r w:rsidRPr="00911E63">
              <w:rPr>
                <w:rFonts w:cstheme="minorHAnsi"/>
                <w:spacing w:val="2"/>
                <w:sz w:val="18"/>
                <w:shd w:val="clear" w:color="auto" w:fill="FFFFFF"/>
              </w:rPr>
              <w:t xml:space="preserve"> plant ha</w:t>
            </w:r>
            <w:r w:rsidR="00911E63" w:rsidRPr="00911E63">
              <w:rPr>
                <w:rFonts w:cstheme="minorHAnsi"/>
                <w:spacing w:val="2"/>
                <w:sz w:val="18"/>
                <w:shd w:val="clear" w:color="auto" w:fill="FFFFFF"/>
              </w:rPr>
              <w:t xml:space="preserve">s </w:t>
            </w:r>
            <w:r w:rsidRPr="00911E63">
              <w:rPr>
                <w:rFonts w:cstheme="minorHAnsi"/>
                <w:spacing w:val="2"/>
                <w:sz w:val="18"/>
                <w:shd w:val="clear" w:color="auto" w:fill="FFFFFF"/>
              </w:rPr>
              <w:t>adapted to live in a woodland environment, such as the</w:t>
            </w:r>
            <w:r w:rsidR="00911E63" w:rsidRPr="00911E63">
              <w:rPr>
                <w:rFonts w:cstheme="minorHAnsi"/>
                <w:spacing w:val="2"/>
                <w:sz w:val="18"/>
                <w:shd w:val="clear" w:color="auto" w:fill="FFFFFF"/>
              </w:rPr>
              <w:t>ir</w:t>
            </w:r>
            <w:r w:rsidRPr="00911E63">
              <w:rPr>
                <w:rFonts w:cstheme="minorHAnsi"/>
                <w:spacing w:val="2"/>
                <w:sz w:val="18"/>
                <w:shd w:val="clear" w:color="auto" w:fill="FFFFFF"/>
              </w:rPr>
              <w:t xml:space="preserve"> colo</w:t>
            </w:r>
            <w:r w:rsidR="00911E63" w:rsidRPr="00911E63">
              <w:rPr>
                <w:rFonts w:cstheme="minorHAnsi"/>
                <w:spacing w:val="2"/>
                <w:sz w:val="18"/>
                <w:shd w:val="clear" w:color="auto" w:fill="FFFFFF"/>
              </w:rPr>
              <w:t>u</w:t>
            </w:r>
            <w:r w:rsidRPr="00911E63">
              <w:rPr>
                <w:rFonts w:cstheme="minorHAnsi"/>
                <w:spacing w:val="2"/>
                <w:sz w:val="18"/>
                <w:shd w:val="clear" w:color="auto" w:fill="FFFFFF"/>
              </w:rPr>
              <w:t>r and texture that help</w:t>
            </w:r>
            <w:r w:rsidR="00911E63" w:rsidRPr="00911E63">
              <w:rPr>
                <w:rFonts w:cstheme="minorHAnsi"/>
                <w:spacing w:val="2"/>
                <w:sz w:val="18"/>
                <w:shd w:val="clear" w:color="auto" w:fill="FFFFFF"/>
              </w:rPr>
              <w:t>s</w:t>
            </w:r>
            <w:r w:rsidRPr="00911E63">
              <w:rPr>
                <w:rFonts w:cstheme="minorHAnsi"/>
                <w:spacing w:val="2"/>
                <w:sz w:val="18"/>
                <w:shd w:val="clear" w:color="auto" w:fill="FFFFFF"/>
              </w:rPr>
              <w:t xml:space="preserve"> them camouflage, or how plants grow in the shade.</w:t>
            </w:r>
            <w:r w:rsidRPr="00911E63">
              <w:rPr>
                <w:rStyle w:val="uv3um"/>
                <w:rFonts w:cstheme="minorHAnsi"/>
                <w:spacing w:val="2"/>
                <w:sz w:val="18"/>
                <w:shd w:val="clear" w:color="auto" w:fill="FFFFFF"/>
              </w:rPr>
              <w:t> </w:t>
            </w:r>
            <w:r w:rsidR="00911E63" w:rsidRPr="00911E63">
              <w:rPr>
                <w:rStyle w:val="uv3um"/>
                <w:rFonts w:cstheme="minorHAnsi"/>
                <w:spacing w:val="2"/>
                <w:sz w:val="18"/>
                <w:szCs w:val="18"/>
                <w:shd w:val="clear" w:color="auto" w:fill="FFFFFF"/>
              </w:rPr>
              <w:t>C</w:t>
            </w:r>
            <w:r w:rsidR="00911E63" w:rsidRPr="00911E63">
              <w:rPr>
                <w:rStyle w:val="uv3um"/>
                <w:rFonts w:cstheme="minorHAnsi"/>
                <w:sz w:val="18"/>
                <w:szCs w:val="18"/>
              </w:rPr>
              <w:t xml:space="preserve">ompare UK woodland </w:t>
            </w:r>
            <w:r w:rsidR="00911E63">
              <w:rPr>
                <w:rStyle w:val="uv3um"/>
                <w:rFonts w:cstheme="minorHAnsi"/>
                <w:sz w:val="18"/>
                <w:szCs w:val="18"/>
              </w:rPr>
              <w:t xml:space="preserve">with </w:t>
            </w:r>
            <w:r w:rsidR="00911E63">
              <w:rPr>
                <w:rStyle w:val="uv3um"/>
                <w:rFonts w:cstheme="minorHAnsi"/>
                <w:sz w:val="18"/>
                <w:szCs w:val="18"/>
              </w:rPr>
              <w:t xml:space="preserve">a </w:t>
            </w:r>
            <w:r w:rsidR="00911E63" w:rsidRPr="00911E63">
              <w:rPr>
                <w:rStyle w:val="uv3um"/>
                <w:rFonts w:cstheme="minorHAnsi"/>
                <w:sz w:val="18"/>
                <w:szCs w:val="18"/>
              </w:rPr>
              <w:t>different co</w:t>
            </w:r>
            <w:r w:rsidR="00911E63">
              <w:rPr>
                <w:rStyle w:val="uv3um"/>
                <w:rFonts w:cstheme="minorHAnsi"/>
                <w:sz w:val="18"/>
                <w:szCs w:val="18"/>
              </w:rPr>
              <w:t>untry’s</w:t>
            </w:r>
            <w:r w:rsidR="00911E63" w:rsidRPr="00911E63">
              <w:rPr>
                <w:rStyle w:val="uv3um"/>
                <w:rFonts w:cstheme="minorHAnsi"/>
                <w:sz w:val="18"/>
                <w:szCs w:val="18"/>
              </w:rPr>
              <w:t xml:space="preserve"> </w:t>
            </w:r>
            <w:r w:rsidR="00911E63">
              <w:rPr>
                <w:rStyle w:val="uv3um"/>
                <w:rFonts w:cstheme="minorHAnsi"/>
                <w:sz w:val="18"/>
                <w:szCs w:val="18"/>
              </w:rPr>
              <w:t>woodland and</w:t>
            </w:r>
            <w:r w:rsidR="00911E63" w:rsidRPr="00911E63">
              <w:rPr>
                <w:rStyle w:val="uv3um"/>
                <w:rFonts w:cstheme="minorHAnsi"/>
                <w:sz w:val="18"/>
                <w:szCs w:val="18"/>
              </w:rPr>
              <w:t xml:space="preserve"> compare and contrast.</w:t>
            </w:r>
            <w:r w:rsidR="00911E63">
              <w:rPr>
                <w:rStyle w:val="uv3um"/>
                <w:rFonts w:cstheme="minorHAnsi"/>
                <w:sz w:val="18"/>
                <w:szCs w:val="18"/>
              </w:rPr>
              <w:t xml:space="preserve"> </w:t>
            </w:r>
            <w:r w:rsidR="00911E63" w:rsidRPr="0025409C">
              <w:rPr>
                <w:rFonts w:cstheme="minorHAnsi"/>
                <w:b/>
                <w:color w:val="FF0000"/>
                <w:sz w:val="18"/>
                <w:szCs w:val="18"/>
              </w:rPr>
              <w:t>KQ</w:t>
            </w:r>
            <w:r w:rsidR="00911E63">
              <w:rPr>
                <w:rFonts w:cstheme="minorHAnsi"/>
                <w:b/>
                <w:color w:val="FF0000"/>
                <w:sz w:val="18"/>
                <w:szCs w:val="18"/>
              </w:rPr>
              <w:t>5.</w:t>
            </w:r>
            <w:bookmarkStart w:id="0" w:name="_GoBack"/>
            <w:bookmarkEnd w:id="0"/>
          </w:p>
        </w:tc>
      </w:tr>
      <w:tr w:rsidR="00E52E7E" w14:paraId="70807A48" w14:textId="77777777" w:rsidTr="006F5C15">
        <w:tc>
          <w:tcPr>
            <w:tcW w:w="10682" w:type="dxa"/>
            <w:gridSpan w:val="7"/>
          </w:tcPr>
          <w:p w14:paraId="0667AA4E" w14:textId="77777777" w:rsidR="00E52E7E" w:rsidRDefault="00E52E7E" w:rsidP="00972B0C">
            <w:pPr>
              <w:spacing w:after="0"/>
              <w:rPr>
                <w:b/>
              </w:rPr>
            </w:pPr>
            <w:r>
              <w:rPr>
                <w:b/>
              </w:rPr>
              <w:t>ASSESSMENT OPPORTUNITIES – What are children aiming for?</w:t>
            </w:r>
          </w:p>
          <w:p w14:paraId="4CB0852E" w14:textId="19230F34" w:rsidR="00972B0C" w:rsidRDefault="00E52E7E" w:rsidP="00972B0C">
            <w:pPr>
              <w:spacing w:after="0" w:line="240" w:lineRule="auto"/>
              <w:rPr>
                <w:i/>
                <w:sz w:val="18"/>
              </w:rPr>
            </w:pPr>
            <w:r>
              <w:rPr>
                <w:i/>
                <w:sz w:val="18"/>
              </w:rPr>
              <w:t>Children will be able to demonstrate their learning through:</w:t>
            </w:r>
          </w:p>
          <w:p w14:paraId="7897A31C" w14:textId="77777777" w:rsidR="00E52E7E" w:rsidRPr="004D732C" w:rsidRDefault="00E52E7E" w:rsidP="00E52E7E">
            <w:pPr>
              <w:numPr>
                <w:ilvl w:val="0"/>
                <w:numId w:val="4"/>
              </w:numPr>
              <w:shd w:val="clear" w:color="auto" w:fill="FFFFFF"/>
              <w:spacing w:after="0" w:line="240" w:lineRule="auto"/>
              <w:ind w:left="300"/>
              <w:rPr>
                <w:rFonts w:eastAsia="Times New Roman" w:cstheme="minorHAnsi"/>
                <w:color w:val="0B0C0C"/>
                <w:sz w:val="16"/>
                <w:szCs w:val="29"/>
                <w:lang w:eastAsia="en-GB"/>
              </w:rPr>
            </w:pPr>
            <w:r w:rsidRPr="004D732C">
              <w:rPr>
                <w:rFonts w:eastAsia="Times New Roman" w:cstheme="minorHAnsi"/>
                <w:color w:val="0B0C0C"/>
                <w:sz w:val="16"/>
                <w:szCs w:val="29"/>
                <w:lang w:eastAsia="en-GB"/>
              </w:rPr>
              <w:t>explore and compare the differences between things that are living, dead, and things that have never been alive</w:t>
            </w:r>
          </w:p>
          <w:p w14:paraId="6C595FC8" w14:textId="77777777" w:rsidR="00E52E7E" w:rsidRPr="004D732C" w:rsidRDefault="00E52E7E" w:rsidP="00E52E7E">
            <w:pPr>
              <w:numPr>
                <w:ilvl w:val="0"/>
                <w:numId w:val="4"/>
              </w:numPr>
              <w:shd w:val="clear" w:color="auto" w:fill="FFFFFF"/>
              <w:spacing w:after="0" w:line="240" w:lineRule="auto"/>
              <w:ind w:left="300"/>
              <w:rPr>
                <w:rFonts w:eastAsia="Times New Roman" w:cstheme="minorHAnsi"/>
                <w:color w:val="0B0C0C"/>
                <w:sz w:val="16"/>
                <w:szCs w:val="29"/>
                <w:lang w:eastAsia="en-GB"/>
              </w:rPr>
            </w:pPr>
            <w:r w:rsidRPr="004D732C">
              <w:rPr>
                <w:rFonts w:eastAsia="Times New Roman" w:cstheme="minorHAnsi"/>
                <w:color w:val="0B0C0C"/>
                <w:sz w:val="16"/>
                <w:szCs w:val="29"/>
                <w:lang w:eastAsia="en-GB"/>
              </w:rPr>
              <w:t>identify that most living things live in habitats to which they are suited and describe how different habitats provide for the basic needs of different kinds of animals and plants, and how they depend on each other</w:t>
            </w:r>
          </w:p>
          <w:p w14:paraId="3BBC6A2D" w14:textId="77777777" w:rsidR="00E52E7E" w:rsidRPr="004D732C" w:rsidRDefault="00E52E7E" w:rsidP="00E52E7E">
            <w:pPr>
              <w:numPr>
                <w:ilvl w:val="0"/>
                <w:numId w:val="4"/>
              </w:numPr>
              <w:shd w:val="clear" w:color="auto" w:fill="FFFFFF"/>
              <w:spacing w:after="0" w:line="240" w:lineRule="auto"/>
              <w:ind w:left="300"/>
              <w:rPr>
                <w:rFonts w:eastAsia="Times New Roman" w:cstheme="minorHAnsi"/>
                <w:color w:val="0B0C0C"/>
                <w:sz w:val="16"/>
                <w:szCs w:val="29"/>
                <w:lang w:eastAsia="en-GB"/>
              </w:rPr>
            </w:pPr>
            <w:r w:rsidRPr="004D732C">
              <w:rPr>
                <w:rFonts w:eastAsia="Times New Roman" w:cstheme="minorHAnsi"/>
                <w:color w:val="0B0C0C"/>
                <w:sz w:val="16"/>
                <w:szCs w:val="29"/>
                <w:lang w:eastAsia="en-GB"/>
              </w:rPr>
              <w:t>identify and name a variety of plants and animals in their habitats, including microhabitats</w:t>
            </w:r>
          </w:p>
          <w:p w14:paraId="46421731" w14:textId="09884FE7" w:rsidR="00E52E7E" w:rsidRPr="00972B0C" w:rsidRDefault="00972B0C" w:rsidP="00E52E7E">
            <w:pPr>
              <w:numPr>
                <w:ilvl w:val="0"/>
                <w:numId w:val="4"/>
              </w:numPr>
              <w:shd w:val="clear" w:color="auto" w:fill="FFFFFF"/>
              <w:spacing w:after="0" w:line="240" w:lineRule="auto"/>
              <w:ind w:left="300"/>
              <w:rPr>
                <w:rFonts w:eastAsia="Times New Roman" w:cstheme="minorHAnsi"/>
                <w:i/>
                <w:color w:val="0B0C0C"/>
                <w:sz w:val="16"/>
                <w:szCs w:val="29"/>
                <w:lang w:eastAsia="en-GB"/>
              </w:rPr>
            </w:pPr>
            <w:r>
              <w:rPr>
                <w:rFonts w:eastAsia="Times New Roman" w:cstheme="minorHAnsi"/>
                <w:i/>
                <w:color w:val="0B0C0C"/>
                <w:sz w:val="16"/>
                <w:szCs w:val="29"/>
                <w:lang w:eastAsia="en-GB"/>
              </w:rPr>
              <w:t>(</w:t>
            </w:r>
            <w:r w:rsidR="00E52E7E" w:rsidRPr="00972B0C">
              <w:rPr>
                <w:rFonts w:eastAsia="Times New Roman" w:cstheme="minorHAnsi"/>
                <w:i/>
                <w:color w:val="0B0C0C"/>
                <w:sz w:val="16"/>
                <w:szCs w:val="29"/>
                <w:lang w:eastAsia="en-GB"/>
              </w:rPr>
              <w:t>describe how animals obtain their food from plants and other animals, using the idea of a simple food chain, and identify and name different sources of food.</w:t>
            </w:r>
            <w:r>
              <w:rPr>
                <w:rFonts w:eastAsia="Times New Roman" w:cstheme="minorHAnsi"/>
                <w:i/>
                <w:color w:val="0B0C0C"/>
                <w:sz w:val="16"/>
                <w:szCs w:val="29"/>
                <w:lang w:eastAsia="en-GB"/>
              </w:rPr>
              <w:t>)</w:t>
            </w:r>
          </w:p>
        </w:tc>
      </w:tr>
      <w:tr w:rsidR="00E52E7E" w14:paraId="128E0B21" w14:textId="77777777" w:rsidTr="006F5C15">
        <w:tc>
          <w:tcPr>
            <w:tcW w:w="4810" w:type="dxa"/>
            <w:gridSpan w:val="3"/>
          </w:tcPr>
          <w:p w14:paraId="0BE000F0" w14:textId="77777777" w:rsidR="00E52E7E" w:rsidRDefault="00E52E7E" w:rsidP="00972B0C">
            <w:pPr>
              <w:spacing w:after="0" w:line="240" w:lineRule="auto"/>
              <w:rPr>
                <w:b/>
              </w:rPr>
            </w:pPr>
            <w:r>
              <w:rPr>
                <w:b/>
              </w:rPr>
              <w:t xml:space="preserve">ENRICHMENT OPPORTUNITIES – </w:t>
            </w:r>
          </w:p>
          <w:p w14:paraId="2B90B681" w14:textId="77777777" w:rsidR="00E52E7E" w:rsidRDefault="00E52E7E" w:rsidP="00972B0C">
            <w:pPr>
              <w:spacing w:after="0" w:line="240" w:lineRule="auto"/>
              <w:rPr>
                <w:b/>
              </w:rPr>
            </w:pPr>
            <w:r>
              <w:rPr>
                <w:b/>
              </w:rPr>
              <w:t>What can we give children along the journey to help them remember more?</w:t>
            </w:r>
          </w:p>
          <w:p w14:paraId="69B638FE" w14:textId="77777777" w:rsidR="00E52E7E" w:rsidRDefault="00E52E7E" w:rsidP="00972B0C">
            <w:pPr>
              <w:spacing w:after="0" w:line="240" w:lineRule="auto"/>
              <w:rPr>
                <w:i/>
                <w:sz w:val="18"/>
              </w:rPr>
            </w:pPr>
            <w:r>
              <w:rPr>
                <w:i/>
                <w:sz w:val="18"/>
              </w:rPr>
              <w:t>We will endeavour to include:</w:t>
            </w:r>
          </w:p>
          <w:p w14:paraId="0EB56914" w14:textId="77777777" w:rsidR="00E52E7E" w:rsidRPr="0025409C" w:rsidRDefault="00E52E7E" w:rsidP="00972B0C">
            <w:pPr>
              <w:pStyle w:val="ListParagraph"/>
              <w:numPr>
                <w:ilvl w:val="0"/>
                <w:numId w:val="7"/>
              </w:numPr>
              <w:spacing w:after="0" w:line="240" w:lineRule="auto"/>
              <w:ind w:left="164" w:hanging="142"/>
              <w:rPr>
                <w:i/>
                <w:sz w:val="18"/>
              </w:rPr>
            </w:pPr>
            <w:r w:rsidRPr="0025409C">
              <w:rPr>
                <w:sz w:val="18"/>
              </w:rPr>
              <w:t>Using outdoor learning classroom.</w:t>
            </w:r>
          </w:p>
          <w:p w14:paraId="608CE0F5" w14:textId="77777777" w:rsidR="00E52E7E" w:rsidRPr="00A24ED7" w:rsidRDefault="00E52E7E" w:rsidP="00972B0C">
            <w:pPr>
              <w:pStyle w:val="ListParagraph"/>
              <w:numPr>
                <w:ilvl w:val="0"/>
                <w:numId w:val="2"/>
              </w:numPr>
              <w:spacing w:after="0" w:line="240" w:lineRule="auto"/>
              <w:ind w:left="142" w:hanging="142"/>
              <w:rPr>
                <w:i/>
                <w:sz w:val="18"/>
              </w:rPr>
            </w:pPr>
            <w:r>
              <w:rPr>
                <w:iCs/>
                <w:sz w:val="18"/>
              </w:rPr>
              <w:lastRenderedPageBreak/>
              <w:t>Investigations using scientific equipment.</w:t>
            </w:r>
          </w:p>
          <w:p w14:paraId="179EF5CA" w14:textId="77777777" w:rsidR="00E52E7E" w:rsidRPr="00156EAE" w:rsidRDefault="00E52E7E" w:rsidP="00972B0C">
            <w:pPr>
              <w:pStyle w:val="ListParagraph"/>
              <w:numPr>
                <w:ilvl w:val="0"/>
                <w:numId w:val="2"/>
              </w:numPr>
              <w:spacing w:after="0" w:line="240" w:lineRule="auto"/>
              <w:ind w:left="142" w:hanging="142"/>
              <w:rPr>
                <w:i/>
                <w:sz w:val="18"/>
              </w:rPr>
            </w:pPr>
            <w:r>
              <w:rPr>
                <w:sz w:val="18"/>
              </w:rPr>
              <w:t>Practical experiences – observing, making, recording.</w:t>
            </w:r>
          </w:p>
          <w:p w14:paraId="4848179B" w14:textId="2056FEEA" w:rsidR="00972B0C" w:rsidRPr="00972B0C" w:rsidRDefault="00E52E7E" w:rsidP="00972B0C">
            <w:pPr>
              <w:pStyle w:val="ListParagraph"/>
              <w:numPr>
                <w:ilvl w:val="0"/>
                <w:numId w:val="2"/>
              </w:numPr>
              <w:spacing w:after="0" w:line="240" w:lineRule="auto"/>
              <w:ind w:left="142" w:hanging="142"/>
              <w:rPr>
                <w:i/>
                <w:sz w:val="18"/>
              </w:rPr>
            </w:pPr>
            <w:r>
              <w:rPr>
                <w:iCs/>
                <w:sz w:val="18"/>
              </w:rPr>
              <w:t>Time to share and compare their investigations with those of their peers and draw overarching conclusions.</w:t>
            </w:r>
          </w:p>
        </w:tc>
        <w:tc>
          <w:tcPr>
            <w:tcW w:w="5872" w:type="dxa"/>
            <w:gridSpan w:val="4"/>
          </w:tcPr>
          <w:p w14:paraId="541189FC" w14:textId="3C18E702" w:rsidR="00972B0C" w:rsidRDefault="00E52E7E" w:rsidP="00972B0C">
            <w:pPr>
              <w:spacing w:after="0" w:line="240" w:lineRule="auto"/>
              <w:rPr>
                <w:b/>
              </w:rPr>
            </w:pPr>
            <w:r>
              <w:rPr>
                <w:b/>
              </w:rPr>
              <w:lastRenderedPageBreak/>
              <w:t xml:space="preserve">CROSS-CURRICULAR LINKS – </w:t>
            </w:r>
          </w:p>
          <w:p w14:paraId="74255D33" w14:textId="77777777" w:rsidR="00E52E7E" w:rsidRDefault="00E52E7E" w:rsidP="00972B0C">
            <w:pPr>
              <w:spacing w:after="0" w:line="240" w:lineRule="auto"/>
              <w:rPr>
                <w:b/>
              </w:rPr>
            </w:pPr>
            <w:r>
              <w:rPr>
                <w:b/>
              </w:rPr>
              <w:t xml:space="preserve">What links can we make to help children make sense of what we want them to know and be able to do? </w:t>
            </w:r>
          </w:p>
          <w:p w14:paraId="58755D65" w14:textId="77777777" w:rsidR="00E52E7E" w:rsidRDefault="00E52E7E" w:rsidP="00972B0C">
            <w:pPr>
              <w:spacing w:after="0" w:line="240" w:lineRule="auto"/>
              <w:rPr>
                <w:i/>
                <w:sz w:val="18"/>
              </w:rPr>
            </w:pPr>
            <w:r>
              <w:rPr>
                <w:i/>
                <w:sz w:val="18"/>
              </w:rPr>
              <w:t>This itinerary fits with our other learning through:</w:t>
            </w:r>
          </w:p>
          <w:p w14:paraId="298CCCE0" w14:textId="77777777" w:rsidR="00E52E7E" w:rsidRPr="00156EAE" w:rsidRDefault="00E52E7E" w:rsidP="00972B0C">
            <w:pPr>
              <w:pStyle w:val="ListParagraph"/>
              <w:numPr>
                <w:ilvl w:val="0"/>
                <w:numId w:val="1"/>
              </w:numPr>
              <w:spacing w:after="0" w:line="240" w:lineRule="auto"/>
              <w:ind w:left="109" w:hanging="142"/>
              <w:rPr>
                <w:bCs/>
                <w:sz w:val="18"/>
                <w:szCs w:val="18"/>
              </w:rPr>
            </w:pPr>
            <w:r>
              <w:rPr>
                <w:bCs/>
                <w:sz w:val="18"/>
                <w:szCs w:val="18"/>
              </w:rPr>
              <w:t>Computing – researching facts about animals.</w:t>
            </w:r>
          </w:p>
          <w:p w14:paraId="199C7768" w14:textId="77777777" w:rsidR="00E52E7E" w:rsidRDefault="00E52E7E" w:rsidP="00972B0C">
            <w:pPr>
              <w:pStyle w:val="ListParagraph"/>
              <w:numPr>
                <w:ilvl w:val="0"/>
                <w:numId w:val="1"/>
              </w:numPr>
              <w:spacing w:after="0" w:line="240" w:lineRule="auto"/>
              <w:ind w:left="109" w:hanging="142"/>
              <w:rPr>
                <w:bCs/>
                <w:sz w:val="18"/>
                <w:szCs w:val="18"/>
              </w:rPr>
            </w:pPr>
            <w:r w:rsidRPr="00156EAE">
              <w:rPr>
                <w:bCs/>
                <w:sz w:val="18"/>
                <w:szCs w:val="18"/>
              </w:rPr>
              <w:lastRenderedPageBreak/>
              <w:t xml:space="preserve">Maths – </w:t>
            </w:r>
            <w:r>
              <w:rPr>
                <w:bCs/>
                <w:sz w:val="18"/>
                <w:szCs w:val="18"/>
              </w:rPr>
              <w:t>creating charts and graphs from surveys</w:t>
            </w:r>
          </w:p>
          <w:p w14:paraId="229D95F1" w14:textId="77777777" w:rsidR="00E52E7E" w:rsidRPr="001B015C" w:rsidRDefault="00E52E7E" w:rsidP="00972B0C">
            <w:pPr>
              <w:pStyle w:val="ListParagraph"/>
              <w:numPr>
                <w:ilvl w:val="0"/>
                <w:numId w:val="1"/>
              </w:numPr>
              <w:spacing w:after="0" w:line="240" w:lineRule="auto"/>
              <w:ind w:left="109" w:hanging="142"/>
              <w:rPr>
                <w:bCs/>
                <w:sz w:val="18"/>
                <w:szCs w:val="18"/>
              </w:rPr>
            </w:pPr>
            <w:r>
              <w:rPr>
                <w:bCs/>
                <w:sz w:val="18"/>
                <w:szCs w:val="18"/>
              </w:rPr>
              <w:t>PSHE – Respecting the natural world around us</w:t>
            </w:r>
          </w:p>
        </w:tc>
      </w:tr>
      <w:tr w:rsidR="00E52E7E" w14:paraId="375450BE" w14:textId="77777777" w:rsidTr="006F5C15">
        <w:tc>
          <w:tcPr>
            <w:tcW w:w="10682" w:type="dxa"/>
            <w:gridSpan w:val="7"/>
            <w:shd w:val="clear" w:color="auto" w:fill="FFFF99"/>
            <w:vAlign w:val="center"/>
          </w:tcPr>
          <w:p w14:paraId="6E4DBCE3" w14:textId="77777777" w:rsidR="00E52E7E" w:rsidRPr="000D17E4" w:rsidRDefault="00E52E7E" w:rsidP="00972B0C">
            <w:pPr>
              <w:spacing w:after="0" w:line="240" w:lineRule="auto"/>
              <w:rPr>
                <w:rFonts w:ascii="Calibri" w:hAnsi="Calibri" w:cs="Arial"/>
                <w:bCs/>
                <w:i/>
              </w:rPr>
            </w:pPr>
            <w:r>
              <w:rPr>
                <w:rFonts w:ascii="Calibri" w:hAnsi="Calibri" w:cs="Arial"/>
                <w:b/>
                <w:bCs/>
              </w:rPr>
              <w:lastRenderedPageBreak/>
              <w:t xml:space="preserve">LEARNING BEHAVIOURS </w:t>
            </w:r>
            <w:r w:rsidRPr="000D17E4">
              <w:rPr>
                <w:rFonts w:ascii="Calibri" w:hAnsi="Calibri" w:cs="Arial"/>
                <w:bCs/>
                <w:i/>
                <w:sz w:val="18"/>
              </w:rPr>
              <w:t>Children will be expected to</w:t>
            </w:r>
            <w:r>
              <w:rPr>
                <w:rFonts w:ascii="Calibri" w:hAnsi="Calibri" w:cs="Arial"/>
                <w:bCs/>
                <w:i/>
                <w:sz w:val="18"/>
              </w:rPr>
              <w:t>:</w:t>
            </w:r>
          </w:p>
        </w:tc>
      </w:tr>
      <w:tr w:rsidR="00E52E7E" w14:paraId="4E15B724" w14:textId="77777777" w:rsidTr="006F5C15">
        <w:trPr>
          <w:trHeight w:val="283"/>
        </w:trPr>
        <w:tc>
          <w:tcPr>
            <w:tcW w:w="1809" w:type="dxa"/>
            <w:shd w:val="clear" w:color="auto" w:fill="FFFF99"/>
            <w:vAlign w:val="center"/>
          </w:tcPr>
          <w:p w14:paraId="38AA61AA" w14:textId="77777777" w:rsidR="00E52E7E" w:rsidRPr="0025409C" w:rsidRDefault="00E52E7E" w:rsidP="00972B0C">
            <w:pPr>
              <w:spacing w:after="0" w:line="240" w:lineRule="auto"/>
              <w:rPr>
                <w:rFonts w:ascii="Calibri" w:hAnsi="Calibri" w:cs="Arial"/>
                <w:b/>
                <w:bCs/>
                <w:sz w:val="16"/>
              </w:rPr>
            </w:pPr>
            <w:r w:rsidRPr="0025409C">
              <w:rPr>
                <w:rFonts w:ascii="Calibri" w:hAnsi="Calibri" w:cs="Arial"/>
                <w:b/>
                <w:bCs/>
                <w:sz w:val="16"/>
              </w:rPr>
              <w:t>Tries new things</w:t>
            </w:r>
          </w:p>
        </w:tc>
        <w:tc>
          <w:tcPr>
            <w:tcW w:w="8873" w:type="dxa"/>
            <w:gridSpan w:val="6"/>
            <w:vAlign w:val="center"/>
          </w:tcPr>
          <w:p w14:paraId="7B718C06" w14:textId="77777777" w:rsidR="00E52E7E" w:rsidRPr="0025409C" w:rsidRDefault="00E52E7E" w:rsidP="00972B0C">
            <w:pPr>
              <w:spacing w:after="0" w:line="240" w:lineRule="auto"/>
              <w:rPr>
                <w:rFonts w:ascii="Calibri" w:hAnsi="Calibri" w:cs="Arial"/>
                <w:bCs/>
                <w:sz w:val="16"/>
              </w:rPr>
            </w:pPr>
            <w:r w:rsidRPr="0025409C">
              <w:rPr>
                <w:rFonts w:ascii="Calibri" w:hAnsi="Calibri" w:cs="Arial"/>
                <w:bCs/>
                <w:sz w:val="16"/>
              </w:rPr>
              <w:t>To participate in investigations testing new ideas and hypothesis.</w:t>
            </w:r>
          </w:p>
        </w:tc>
      </w:tr>
      <w:tr w:rsidR="00E52E7E" w14:paraId="2ACC02FE" w14:textId="77777777" w:rsidTr="006F5C15">
        <w:trPr>
          <w:trHeight w:val="283"/>
        </w:trPr>
        <w:tc>
          <w:tcPr>
            <w:tcW w:w="1809" w:type="dxa"/>
            <w:shd w:val="clear" w:color="auto" w:fill="FFFF99"/>
            <w:vAlign w:val="center"/>
          </w:tcPr>
          <w:p w14:paraId="321FCEC0" w14:textId="77777777" w:rsidR="00E52E7E" w:rsidRPr="0025409C" w:rsidRDefault="00E52E7E" w:rsidP="00972B0C">
            <w:pPr>
              <w:spacing w:after="0" w:line="240" w:lineRule="auto"/>
              <w:rPr>
                <w:rFonts w:ascii="Calibri" w:hAnsi="Calibri" w:cs="Arial"/>
                <w:bCs/>
                <w:sz w:val="16"/>
              </w:rPr>
            </w:pPr>
            <w:r w:rsidRPr="0025409C">
              <w:rPr>
                <w:rFonts w:ascii="Calibri" w:hAnsi="Calibri" w:cs="Arial"/>
                <w:b/>
                <w:bCs/>
                <w:sz w:val="16"/>
              </w:rPr>
              <w:t>Works hard</w:t>
            </w:r>
          </w:p>
        </w:tc>
        <w:tc>
          <w:tcPr>
            <w:tcW w:w="8873" w:type="dxa"/>
            <w:gridSpan w:val="6"/>
            <w:vAlign w:val="center"/>
          </w:tcPr>
          <w:p w14:paraId="094B5A18" w14:textId="77777777" w:rsidR="00E52E7E" w:rsidRPr="0025409C" w:rsidRDefault="00E52E7E" w:rsidP="00972B0C">
            <w:pPr>
              <w:spacing w:after="0" w:line="240" w:lineRule="auto"/>
              <w:rPr>
                <w:rFonts w:ascii="Calibri" w:hAnsi="Calibri" w:cs="Arial"/>
                <w:bCs/>
                <w:sz w:val="16"/>
              </w:rPr>
            </w:pPr>
            <w:r w:rsidRPr="0025409C">
              <w:rPr>
                <w:rFonts w:ascii="Calibri" w:hAnsi="Calibri" w:cs="Arial"/>
                <w:bCs/>
                <w:sz w:val="16"/>
              </w:rPr>
              <w:t>Uses scientific vocabulary to explain their findings.</w:t>
            </w:r>
          </w:p>
        </w:tc>
      </w:tr>
      <w:tr w:rsidR="00E52E7E" w14:paraId="390A4FA1" w14:textId="77777777" w:rsidTr="006F5C15">
        <w:trPr>
          <w:trHeight w:val="283"/>
        </w:trPr>
        <w:tc>
          <w:tcPr>
            <w:tcW w:w="1809" w:type="dxa"/>
            <w:shd w:val="clear" w:color="auto" w:fill="FFFF99"/>
            <w:vAlign w:val="center"/>
          </w:tcPr>
          <w:p w14:paraId="6F9B8D8E" w14:textId="77777777" w:rsidR="00E52E7E" w:rsidRPr="0025409C" w:rsidRDefault="00E52E7E" w:rsidP="00972B0C">
            <w:pPr>
              <w:spacing w:after="0" w:line="240" w:lineRule="auto"/>
              <w:rPr>
                <w:rFonts w:ascii="Calibri" w:hAnsi="Calibri" w:cs="Arial"/>
                <w:b/>
                <w:bCs/>
                <w:color w:val="FFFFFF"/>
                <w:sz w:val="16"/>
              </w:rPr>
            </w:pPr>
            <w:r w:rsidRPr="0025409C">
              <w:rPr>
                <w:rFonts w:ascii="Calibri" w:hAnsi="Calibri" w:cs="Arial"/>
                <w:b/>
                <w:bCs/>
                <w:sz w:val="16"/>
              </w:rPr>
              <w:t>Concentrates</w:t>
            </w:r>
          </w:p>
        </w:tc>
        <w:tc>
          <w:tcPr>
            <w:tcW w:w="8873" w:type="dxa"/>
            <w:gridSpan w:val="6"/>
            <w:vAlign w:val="center"/>
          </w:tcPr>
          <w:p w14:paraId="3D928522" w14:textId="77777777" w:rsidR="00E52E7E" w:rsidRPr="0025409C" w:rsidRDefault="00E52E7E" w:rsidP="00972B0C">
            <w:pPr>
              <w:spacing w:after="0" w:line="240" w:lineRule="auto"/>
              <w:rPr>
                <w:rFonts w:ascii="Calibri" w:hAnsi="Calibri" w:cs="Arial"/>
                <w:bCs/>
                <w:sz w:val="16"/>
              </w:rPr>
            </w:pPr>
            <w:r w:rsidRPr="0025409C">
              <w:rPr>
                <w:rFonts w:ascii="Calibri" w:hAnsi="Calibri" w:cs="Arial"/>
                <w:bCs/>
                <w:sz w:val="16"/>
              </w:rPr>
              <w:t>To listen attentively in group sessions and make predictions and conclusions.</w:t>
            </w:r>
          </w:p>
        </w:tc>
      </w:tr>
      <w:tr w:rsidR="00E52E7E" w14:paraId="48BDD537" w14:textId="77777777" w:rsidTr="006F5C15">
        <w:trPr>
          <w:trHeight w:val="283"/>
        </w:trPr>
        <w:tc>
          <w:tcPr>
            <w:tcW w:w="1809" w:type="dxa"/>
            <w:shd w:val="clear" w:color="auto" w:fill="FFFF99"/>
            <w:vAlign w:val="center"/>
          </w:tcPr>
          <w:p w14:paraId="5B9DAB01" w14:textId="77777777" w:rsidR="00E52E7E" w:rsidRPr="0025409C" w:rsidRDefault="00E52E7E" w:rsidP="00972B0C">
            <w:pPr>
              <w:spacing w:after="0" w:line="240" w:lineRule="auto"/>
              <w:rPr>
                <w:rFonts w:ascii="Calibri" w:hAnsi="Calibri" w:cs="Arial"/>
                <w:b/>
                <w:bCs/>
                <w:sz w:val="16"/>
              </w:rPr>
            </w:pPr>
            <w:r w:rsidRPr="0025409C">
              <w:rPr>
                <w:rFonts w:ascii="Calibri" w:hAnsi="Calibri" w:cs="Arial"/>
                <w:b/>
                <w:bCs/>
                <w:sz w:val="16"/>
              </w:rPr>
              <w:t>Self-motivates</w:t>
            </w:r>
          </w:p>
        </w:tc>
        <w:tc>
          <w:tcPr>
            <w:tcW w:w="8873" w:type="dxa"/>
            <w:gridSpan w:val="6"/>
            <w:vAlign w:val="center"/>
          </w:tcPr>
          <w:p w14:paraId="4AB62532" w14:textId="77777777" w:rsidR="00E52E7E" w:rsidRPr="0025409C" w:rsidRDefault="00E52E7E" w:rsidP="00972B0C">
            <w:pPr>
              <w:spacing w:after="0" w:line="240" w:lineRule="auto"/>
              <w:rPr>
                <w:rFonts w:ascii="Calibri" w:hAnsi="Calibri" w:cs="Arial"/>
                <w:bCs/>
                <w:sz w:val="16"/>
              </w:rPr>
            </w:pPr>
            <w:r w:rsidRPr="0025409C">
              <w:rPr>
                <w:rFonts w:ascii="Calibri" w:hAnsi="Calibri" w:cs="Arial"/>
                <w:bCs/>
                <w:sz w:val="16"/>
              </w:rPr>
              <w:t>To select own resources, with independence.</w:t>
            </w:r>
          </w:p>
        </w:tc>
      </w:tr>
      <w:tr w:rsidR="00E52E7E" w14:paraId="585501AB" w14:textId="77777777" w:rsidTr="006F5C15">
        <w:trPr>
          <w:trHeight w:val="283"/>
        </w:trPr>
        <w:tc>
          <w:tcPr>
            <w:tcW w:w="1809" w:type="dxa"/>
            <w:shd w:val="clear" w:color="auto" w:fill="FFFF99"/>
            <w:vAlign w:val="center"/>
          </w:tcPr>
          <w:p w14:paraId="35A987F5" w14:textId="77777777" w:rsidR="00E52E7E" w:rsidRPr="0025409C" w:rsidRDefault="00E52E7E" w:rsidP="00972B0C">
            <w:pPr>
              <w:spacing w:after="0" w:line="240" w:lineRule="auto"/>
              <w:rPr>
                <w:rFonts w:ascii="Calibri" w:hAnsi="Calibri" w:cs="Arial"/>
                <w:b/>
                <w:bCs/>
                <w:sz w:val="16"/>
              </w:rPr>
            </w:pPr>
            <w:r w:rsidRPr="0025409C">
              <w:rPr>
                <w:rFonts w:ascii="Calibri" w:hAnsi="Calibri" w:cs="Arial"/>
                <w:b/>
                <w:bCs/>
                <w:sz w:val="16"/>
              </w:rPr>
              <w:t>Imagines</w:t>
            </w:r>
          </w:p>
        </w:tc>
        <w:tc>
          <w:tcPr>
            <w:tcW w:w="8873" w:type="dxa"/>
            <w:gridSpan w:val="6"/>
            <w:vAlign w:val="center"/>
          </w:tcPr>
          <w:p w14:paraId="43D187D6" w14:textId="77777777" w:rsidR="00E52E7E" w:rsidRPr="0025409C" w:rsidRDefault="00E52E7E" w:rsidP="00972B0C">
            <w:pPr>
              <w:spacing w:after="0" w:line="240" w:lineRule="auto"/>
              <w:rPr>
                <w:rFonts w:ascii="Calibri" w:hAnsi="Calibri" w:cs="Arial"/>
                <w:bCs/>
                <w:sz w:val="16"/>
              </w:rPr>
            </w:pPr>
            <w:r w:rsidRPr="0025409C">
              <w:rPr>
                <w:rFonts w:ascii="Calibri" w:hAnsi="Calibri" w:cs="Arial"/>
                <w:bCs/>
                <w:sz w:val="16"/>
              </w:rPr>
              <w:t>To imagine what the countryside would be like with no green.</w:t>
            </w:r>
          </w:p>
        </w:tc>
      </w:tr>
      <w:tr w:rsidR="00E52E7E" w14:paraId="1167D286" w14:textId="77777777" w:rsidTr="006F5C15">
        <w:trPr>
          <w:trHeight w:val="283"/>
        </w:trPr>
        <w:tc>
          <w:tcPr>
            <w:tcW w:w="1809" w:type="dxa"/>
            <w:shd w:val="clear" w:color="auto" w:fill="FFFF99"/>
            <w:vAlign w:val="center"/>
          </w:tcPr>
          <w:p w14:paraId="502DF0A9" w14:textId="77777777" w:rsidR="00E52E7E" w:rsidRPr="0025409C" w:rsidRDefault="00E52E7E" w:rsidP="00972B0C">
            <w:pPr>
              <w:spacing w:after="0" w:line="240" w:lineRule="auto"/>
              <w:rPr>
                <w:rFonts w:ascii="Calibri" w:hAnsi="Calibri" w:cs="Arial"/>
                <w:b/>
                <w:bCs/>
                <w:sz w:val="16"/>
              </w:rPr>
            </w:pPr>
            <w:r w:rsidRPr="0025409C">
              <w:rPr>
                <w:rFonts w:ascii="Calibri" w:hAnsi="Calibri" w:cs="Arial"/>
                <w:b/>
                <w:bCs/>
                <w:sz w:val="16"/>
              </w:rPr>
              <w:t>Improves</w:t>
            </w:r>
          </w:p>
        </w:tc>
        <w:tc>
          <w:tcPr>
            <w:tcW w:w="8873" w:type="dxa"/>
            <w:gridSpan w:val="6"/>
            <w:vAlign w:val="center"/>
          </w:tcPr>
          <w:p w14:paraId="0D7660AF" w14:textId="77777777" w:rsidR="00E52E7E" w:rsidRPr="0025409C" w:rsidRDefault="00E52E7E" w:rsidP="00972B0C">
            <w:pPr>
              <w:spacing w:after="0" w:line="240" w:lineRule="auto"/>
              <w:rPr>
                <w:sz w:val="16"/>
                <w:szCs w:val="20"/>
              </w:rPr>
            </w:pPr>
            <w:r w:rsidRPr="0025409C">
              <w:rPr>
                <w:sz w:val="16"/>
                <w:szCs w:val="20"/>
              </w:rPr>
              <w:t>To develop knowledge and understanding of endangered animals and how we can help.</w:t>
            </w:r>
          </w:p>
        </w:tc>
      </w:tr>
      <w:tr w:rsidR="00E52E7E" w14:paraId="53E043A8" w14:textId="77777777" w:rsidTr="006F5C15">
        <w:trPr>
          <w:trHeight w:val="283"/>
        </w:trPr>
        <w:tc>
          <w:tcPr>
            <w:tcW w:w="1809" w:type="dxa"/>
            <w:shd w:val="clear" w:color="auto" w:fill="FFFF99"/>
            <w:vAlign w:val="center"/>
          </w:tcPr>
          <w:p w14:paraId="570413F4" w14:textId="77777777" w:rsidR="00E52E7E" w:rsidRPr="0025409C" w:rsidRDefault="00E52E7E" w:rsidP="00972B0C">
            <w:pPr>
              <w:spacing w:after="0" w:line="240" w:lineRule="auto"/>
              <w:rPr>
                <w:rFonts w:ascii="Calibri" w:hAnsi="Calibri" w:cs="Arial"/>
                <w:b/>
                <w:bCs/>
                <w:sz w:val="16"/>
              </w:rPr>
            </w:pPr>
            <w:r w:rsidRPr="0025409C">
              <w:rPr>
                <w:rFonts w:ascii="Calibri" w:hAnsi="Calibri" w:cs="Arial"/>
                <w:b/>
                <w:bCs/>
                <w:sz w:val="16"/>
              </w:rPr>
              <w:t>Understands others</w:t>
            </w:r>
          </w:p>
        </w:tc>
        <w:tc>
          <w:tcPr>
            <w:tcW w:w="8873" w:type="dxa"/>
            <w:gridSpan w:val="6"/>
            <w:vAlign w:val="center"/>
          </w:tcPr>
          <w:p w14:paraId="527E5719" w14:textId="77777777" w:rsidR="00E52E7E" w:rsidRPr="0025409C" w:rsidRDefault="00E52E7E" w:rsidP="00972B0C">
            <w:pPr>
              <w:spacing w:after="0" w:line="240" w:lineRule="auto"/>
              <w:rPr>
                <w:rFonts w:ascii="Calibri" w:hAnsi="Calibri" w:cs="Arial"/>
                <w:bCs/>
                <w:sz w:val="14"/>
                <w:szCs w:val="14"/>
              </w:rPr>
            </w:pPr>
            <w:r w:rsidRPr="0025409C">
              <w:rPr>
                <w:rFonts w:ascii="Calibri" w:hAnsi="Calibri" w:cs="Arial"/>
                <w:bCs/>
                <w:sz w:val="14"/>
                <w:szCs w:val="14"/>
              </w:rPr>
              <w:t>Discuss similarities and differences between animals that live in Pembridge and other countries in the world, including environment and habitat.</w:t>
            </w:r>
          </w:p>
        </w:tc>
      </w:tr>
      <w:tr w:rsidR="00E52E7E" w14:paraId="323C69CB" w14:textId="77777777" w:rsidTr="006F5C15">
        <w:trPr>
          <w:trHeight w:val="283"/>
        </w:trPr>
        <w:tc>
          <w:tcPr>
            <w:tcW w:w="1809" w:type="dxa"/>
            <w:shd w:val="clear" w:color="auto" w:fill="FFFF99"/>
            <w:vAlign w:val="center"/>
          </w:tcPr>
          <w:p w14:paraId="5D905B3F" w14:textId="77777777" w:rsidR="00E52E7E" w:rsidRPr="0025409C" w:rsidRDefault="00E52E7E" w:rsidP="00972B0C">
            <w:pPr>
              <w:spacing w:after="0" w:line="240" w:lineRule="auto"/>
              <w:rPr>
                <w:rFonts w:ascii="Calibri" w:hAnsi="Calibri" w:cs="Arial"/>
                <w:b/>
                <w:bCs/>
                <w:sz w:val="16"/>
              </w:rPr>
            </w:pPr>
            <w:r w:rsidRPr="0025409C">
              <w:rPr>
                <w:rFonts w:ascii="Calibri" w:hAnsi="Calibri" w:cs="Arial"/>
                <w:b/>
                <w:bCs/>
                <w:sz w:val="16"/>
              </w:rPr>
              <w:t>Doesn’t give up</w:t>
            </w:r>
          </w:p>
        </w:tc>
        <w:tc>
          <w:tcPr>
            <w:tcW w:w="8873" w:type="dxa"/>
            <w:gridSpan w:val="6"/>
            <w:vAlign w:val="center"/>
          </w:tcPr>
          <w:p w14:paraId="06096A37" w14:textId="77777777" w:rsidR="00E52E7E" w:rsidRPr="0025409C" w:rsidRDefault="00E52E7E" w:rsidP="00972B0C">
            <w:pPr>
              <w:spacing w:after="0" w:line="240" w:lineRule="auto"/>
              <w:rPr>
                <w:rFonts w:ascii="Calibri" w:hAnsi="Calibri" w:cs="Arial"/>
                <w:bCs/>
                <w:sz w:val="16"/>
              </w:rPr>
            </w:pPr>
            <w:r w:rsidRPr="0025409C">
              <w:rPr>
                <w:rFonts w:ascii="Calibri" w:hAnsi="Calibri" w:cs="Arial"/>
                <w:bCs/>
                <w:sz w:val="16"/>
              </w:rPr>
              <w:t xml:space="preserve">To continue to work hard to listen to the points of view of others - testing and evaluating success. </w:t>
            </w:r>
          </w:p>
        </w:tc>
      </w:tr>
    </w:tbl>
    <w:p w14:paraId="6AFB000B" w14:textId="77777777" w:rsidR="00F960FB" w:rsidRDefault="00F960FB" w:rsidP="00972B0C">
      <w:pPr>
        <w:spacing w:after="0" w:line="240" w:lineRule="auto"/>
      </w:pPr>
    </w:p>
    <w:sectPr w:rsidR="00F960FB" w:rsidSect="00F960F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70B"/>
    <w:multiLevelType w:val="hybridMultilevel"/>
    <w:tmpl w:val="39E09D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01060"/>
    <w:multiLevelType w:val="multilevel"/>
    <w:tmpl w:val="E32CD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CF11A2"/>
    <w:multiLevelType w:val="multilevel"/>
    <w:tmpl w:val="3146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50645A"/>
    <w:multiLevelType w:val="hybridMultilevel"/>
    <w:tmpl w:val="94B421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C49265D"/>
    <w:multiLevelType w:val="hybridMultilevel"/>
    <w:tmpl w:val="DDE2B6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968703A"/>
    <w:multiLevelType w:val="hybridMultilevel"/>
    <w:tmpl w:val="7BB20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0FB"/>
    <w:rsid w:val="001A5483"/>
    <w:rsid w:val="002959F3"/>
    <w:rsid w:val="00375DF5"/>
    <w:rsid w:val="0039335B"/>
    <w:rsid w:val="005D5E26"/>
    <w:rsid w:val="00691C65"/>
    <w:rsid w:val="007154B6"/>
    <w:rsid w:val="0077574A"/>
    <w:rsid w:val="00911E63"/>
    <w:rsid w:val="00972B0C"/>
    <w:rsid w:val="00B34B9D"/>
    <w:rsid w:val="00CC2F40"/>
    <w:rsid w:val="00D53A84"/>
    <w:rsid w:val="00DB1EE8"/>
    <w:rsid w:val="00E32EF0"/>
    <w:rsid w:val="00E52E7E"/>
    <w:rsid w:val="00F96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B67F1"/>
  <w15:chartTrackingRefBased/>
  <w15:docId w15:val="{396A9216-A410-4340-9538-19CA9C982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2E7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52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2E7E"/>
    <w:pPr>
      <w:ind w:left="720"/>
      <w:contextualSpacing/>
    </w:pPr>
  </w:style>
  <w:style w:type="character" w:customStyle="1" w:styleId="uv3um">
    <w:name w:val="uv3um"/>
    <w:basedOn w:val="DefaultParagraphFont"/>
    <w:rsid w:val="005D5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8EBD18EBB02C44A67ECDCFDC17CEBD" ma:contentTypeVersion="13" ma:contentTypeDescription="Create a new document." ma:contentTypeScope="" ma:versionID="1a2f42c42f33618a743e3586ca7ac07a">
  <xsd:schema xmlns:xsd="http://www.w3.org/2001/XMLSchema" xmlns:xs="http://www.w3.org/2001/XMLSchema" xmlns:p="http://schemas.microsoft.com/office/2006/metadata/properties" xmlns:ns3="5a96296f-873c-4aff-9939-fe86e45b3b4a" targetNamespace="http://schemas.microsoft.com/office/2006/metadata/properties" ma:root="true" ma:fieldsID="37247df141da7d1d34dd4cdb4a1a5e08" ns3:_="">
    <xsd:import namespace="5a96296f-873c-4aff-9939-fe86e45b3b4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bjectDetectorVersions" minOccurs="0"/>
                <xsd:element ref="ns3:_activity" minOccurs="0"/>
                <xsd:element ref="ns3:MediaServiceSearchPropertie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296f-873c-4aff-9939-fe86e45b3b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a96296f-873c-4aff-9939-fe86e45b3b4a" xsi:nil="true"/>
  </documentManagement>
</p:properties>
</file>

<file path=customXml/itemProps1.xml><?xml version="1.0" encoding="utf-8"?>
<ds:datastoreItem xmlns:ds="http://schemas.openxmlformats.org/officeDocument/2006/customXml" ds:itemID="{6BC79637-CC36-462F-992F-6ED59F1CE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296f-873c-4aff-9939-fe86e45b3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60C05C-02B0-4473-8129-37CEF3D49DD4}">
  <ds:schemaRefs>
    <ds:schemaRef ds:uri="http://schemas.microsoft.com/sharepoint/v3/contenttype/forms"/>
  </ds:schemaRefs>
</ds:datastoreItem>
</file>

<file path=customXml/itemProps3.xml><?xml version="1.0" encoding="utf-8"?>
<ds:datastoreItem xmlns:ds="http://schemas.openxmlformats.org/officeDocument/2006/customXml" ds:itemID="{7D232892-F440-4B76-8A8C-54FBE093230A}">
  <ds:schemaRefs>
    <ds:schemaRef ds:uri="http://www.w3.org/XML/1998/namespace"/>
    <ds:schemaRef ds:uri="http://purl.org/dc/dcmitype/"/>
    <ds:schemaRef ds:uri="5a96296f-873c-4aff-9939-fe86e45b3b4a"/>
    <ds:schemaRef ds:uri="http://purl.org/dc/elements/1.1/"/>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Griffiths</dc:creator>
  <cp:keywords/>
  <dc:description/>
  <cp:lastModifiedBy>Kat Griffiths</cp:lastModifiedBy>
  <cp:revision>10</cp:revision>
  <dcterms:created xsi:type="dcterms:W3CDTF">2025-06-08T21:48:00Z</dcterms:created>
  <dcterms:modified xsi:type="dcterms:W3CDTF">2025-06-08T22:09:00Z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0x0101006C8EBD18EBB02C44A67ECDCFDC17CEBD</vt:lpwstr>
  </property>
</Properties>
</file>