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1"/>
        <w:tblpPr w:leftFromText="180" w:rightFromText="180" w:vertAnchor="page" w:horzAnchor="page" w:tblpX="648" w:tblpY="661"/>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751"/>
        <w:gridCol w:w="1368"/>
        <w:gridCol w:w="413"/>
        <w:gridCol w:w="1780"/>
        <w:gridCol w:w="75"/>
        <w:gridCol w:w="3486"/>
      </w:tblGrid>
      <w:tr w:rsidR="006F79CA" w:rsidRPr="006F79CA" w14:paraId="68783E05" w14:textId="77777777" w:rsidTr="006F79CA">
        <w:tc>
          <w:tcPr>
            <w:tcW w:w="10682" w:type="dxa"/>
            <w:gridSpan w:val="7"/>
            <w:shd w:val="clear" w:color="auto" w:fill="FF9900"/>
          </w:tcPr>
          <w:p w14:paraId="66ABD0DB" w14:textId="77777777" w:rsidR="006F79CA" w:rsidRPr="006F79CA" w:rsidRDefault="006F79CA" w:rsidP="006F79CA">
            <w:pPr>
              <w:jc w:val="center"/>
              <w:rPr>
                <w:rFonts w:ascii="Calibri" w:eastAsia="Calibri" w:hAnsi="Calibri" w:cs="Times New Roman"/>
                <w:b/>
                <w:sz w:val="32"/>
              </w:rPr>
            </w:pPr>
            <w:r w:rsidRPr="006F79CA">
              <w:rPr>
                <w:rFonts w:ascii="Calibri" w:eastAsia="Calibri" w:hAnsi="Calibri" w:cs="Times New Roman"/>
                <w:b/>
                <w:sz w:val="32"/>
              </w:rPr>
              <w:t xml:space="preserve">PEMBRIDGE CE PRIMARY SCHOOL LEARNING JOURNEY ITINERARY </w:t>
            </w:r>
          </w:p>
        </w:tc>
      </w:tr>
      <w:tr w:rsidR="006F79CA" w:rsidRPr="006F79CA" w14:paraId="02CFF823" w14:textId="77777777" w:rsidTr="006F79CA">
        <w:trPr>
          <w:trHeight w:val="418"/>
        </w:trPr>
        <w:tc>
          <w:tcPr>
            <w:tcW w:w="10682" w:type="dxa"/>
            <w:gridSpan w:val="7"/>
            <w:vAlign w:val="center"/>
          </w:tcPr>
          <w:p w14:paraId="67F02533" w14:textId="77777777" w:rsidR="006F79CA" w:rsidRPr="006F79CA" w:rsidRDefault="006F79CA" w:rsidP="006F79CA">
            <w:pPr>
              <w:widowControl w:val="0"/>
              <w:suppressAutoHyphens/>
              <w:jc w:val="center"/>
              <w:rPr>
                <w:rFonts w:ascii="Segoe UI Symbol" w:eastAsia="SimSun" w:hAnsi="Segoe UI Symbol" w:cs="Mangal"/>
                <w:b/>
                <w:color w:val="FF9900"/>
                <w:kern w:val="1"/>
                <w:sz w:val="18"/>
                <w:szCs w:val="24"/>
                <w:lang w:eastAsia="hi-IN" w:bidi="hi-IN"/>
              </w:rPr>
            </w:pPr>
            <w:r w:rsidRPr="006F79CA">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6F79CA" w:rsidRPr="006F79CA" w14:paraId="7EFD9167" w14:textId="77777777" w:rsidTr="006F79CA">
        <w:trPr>
          <w:trHeight w:val="571"/>
        </w:trPr>
        <w:tc>
          <w:tcPr>
            <w:tcW w:w="3560" w:type="dxa"/>
            <w:gridSpan w:val="2"/>
            <w:vAlign w:val="center"/>
          </w:tcPr>
          <w:p w14:paraId="7F6F0BB0" w14:textId="18000ABC" w:rsidR="006F79CA" w:rsidRPr="006F79CA" w:rsidRDefault="006F79CA" w:rsidP="006F79CA">
            <w:pPr>
              <w:rPr>
                <w:rFonts w:ascii="Calibri" w:eastAsia="Calibri" w:hAnsi="Calibri" w:cs="Times New Roman"/>
                <w:sz w:val="28"/>
              </w:rPr>
            </w:pPr>
            <w:r w:rsidRPr="006F79CA">
              <w:rPr>
                <w:rFonts w:ascii="Calibri" w:eastAsia="Calibri" w:hAnsi="Calibri" w:cs="Times New Roman"/>
                <w:b/>
                <w:sz w:val="28"/>
              </w:rPr>
              <w:t>SUBJECT: Science</w:t>
            </w:r>
            <w:r w:rsidR="00CE1A81">
              <w:rPr>
                <w:rFonts w:ascii="Calibri" w:eastAsia="Calibri" w:hAnsi="Calibri" w:cs="Times New Roman"/>
                <w:b/>
                <w:sz w:val="28"/>
              </w:rPr>
              <w:t xml:space="preserve"> (biology)</w:t>
            </w:r>
          </w:p>
        </w:tc>
        <w:tc>
          <w:tcPr>
            <w:tcW w:w="1368" w:type="dxa"/>
            <w:tcBorders>
              <w:right w:val="single" w:sz="8" w:space="0" w:color="auto"/>
            </w:tcBorders>
            <w:vAlign w:val="center"/>
          </w:tcPr>
          <w:p w14:paraId="622048E3" w14:textId="77777777" w:rsidR="006F79CA" w:rsidRPr="006F79CA" w:rsidRDefault="006F79CA" w:rsidP="006F79CA">
            <w:pPr>
              <w:rPr>
                <w:rFonts w:ascii="Calibri" w:eastAsia="Calibri" w:hAnsi="Calibri" w:cs="Times New Roman"/>
                <w:sz w:val="28"/>
              </w:rPr>
            </w:pPr>
            <w:r w:rsidRPr="006F79CA">
              <w:rPr>
                <w:rFonts w:ascii="Calibri" w:eastAsia="Calibri" w:hAnsi="Calibri" w:cs="Times New Roman"/>
                <w:b/>
                <w:sz w:val="28"/>
              </w:rPr>
              <w:t xml:space="preserve">YEAR: </w:t>
            </w:r>
            <w:r>
              <w:rPr>
                <w:rFonts w:ascii="Calibri" w:eastAsia="Calibri" w:hAnsi="Calibri" w:cs="Times New Roman"/>
                <w:b/>
                <w:sz w:val="28"/>
              </w:rPr>
              <w:t>B</w:t>
            </w:r>
          </w:p>
        </w:tc>
        <w:tc>
          <w:tcPr>
            <w:tcW w:w="2268" w:type="dxa"/>
            <w:gridSpan w:val="3"/>
            <w:tcBorders>
              <w:left w:val="single" w:sz="8" w:space="0" w:color="auto"/>
            </w:tcBorders>
            <w:vAlign w:val="center"/>
          </w:tcPr>
          <w:p w14:paraId="0B99173E" w14:textId="77777777" w:rsidR="006F79CA" w:rsidRPr="006F79CA" w:rsidRDefault="006F79CA" w:rsidP="006F79CA">
            <w:pPr>
              <w:rPr>
                <w:rFonts w:ascii="Calibri" w:eastAsia="Calibri" w:hAnsi="Calibri" w:cs="Times New Roman"/>
                <w:sz w:val="28"/>
              </w:rPr>
            </w:pPr>
            <w:r w:rsidRPr="006F79CA">
              <w:rPr>
                <w:rFonts w:ascii="Calibri" w:eastAsia="Calibri" w:hAnsi="Calibri" w:cs="Times New Roman"/>
                <w:b/>
                <w:sz w:val="28"/>
              </w:rPr>
              <w:t>TERM: Summer</w:t>
            </w:r>
          </w:p>
        </w:tc>
        <w:tc>
          <w:tcPr>
            <w:tcW w:w="3486" w:type="dxa"/>
            <w:vAlign w:val="center"/>
          </w:tcPr>
          <w:p w14:paraId="0B1D52C9" w14:textId="77777777" w:rsidR="006F79CA" w:rsidRPr="006F79CA" w:rsidRDefault="006F79CA" w:rsidP="006F79CA">
            <w:pPr>
              <w:rPr>
                <w:rFonts w:ascii="Calibri" w:eastAsia="Calibri" w:hAnsi="Calibri" w:cs="Times New Roman"/>
                <w:b/>
                <w:sz w:val="28"/>
              </w:rPr>
            </w:pPr>
            <w:r w:rsidRPr="006F79CA">
              <w:rPr>
                <w:rFonts w:ascii="Calibri" w:eastAsia="Calibri" w:hAnsi="Calibri" w:cs="Times New Roman"/>
                <w:b/>
                <w:sz w:val="28"/>
              </w:rPr>
              <w:t>YEAR GROUPS: 5/6</w:t>
            </w:r>
          </w:p>
        </w:tc>
      </w:tr>
      <w:tr w:rsidR="006F79CA" w:rsidRPr="006F79CA" w14:paraId="4489F7EC" w14:textId="77777777" w:rsidTr="006F79CA">
        <w:trPr>
          <w:trHeight w:val="571"/>
        </w:trPr>
        <w:tc>
          <w:tcPr>
            <w:tcW w:w="10682" w:type="dxa"/>
            <w:gridSpan w:val="7"/>
            <w:shd w:val="clear" w:color="auto" w:fill="FFFF99"/>
            <w:vAlign w:val="center"/>
          </w:tcPr>
          <w:p w14:paraId="60C018F2" w14:textId="77777777" w:rsidR="006F79CA" w:rsidRPr="006F79CA" w:rsidRDefault="006F79CA" w:rsidP="006F79CA">
            <w:pPr>
              <w:rPr>
                <w:rFonts w:ascii="Calibri" w:eastAsia="Calibri" w:hAnsi="Calibri" w:cs="Times New Roman"/>
                <w:b/>
                <w:sz w:val="28"/>
              </w:rPr>
            </w:pPr>
            <w:r w:rsidRPr="006F79CA">
              <w:rPr>
                <w:rFonts w:ascii="Calibri" w:eastAsia="Calibri" w:hAnsi="Calibri" w:cs="Times New Roman"/>
                <w:b/>
                <w:sz w:val="28"/>
              </w:rPr>
              <w:t xml:space="preserve">KEY QUESTION: Why can’t I roll my tongue? </w:t>
            </w:r>
          </w:p>
        </w:tc>
      </w:tr>
      <w:tr w:rsidR="006F79CA" w:rsidRPr="006F79CA" w14:paraId="747D4EBA" w14:textId="77777777" w:rsidTr="006F79CA">
        <w:tc>
          <w:tcPr>
            <w:tcW w:w="10682" w:type="dxa"/>
            <w:gridSpan w:val="7"/>
            <w:shd w:val="clear" w:color="auto" w:fill="auto"/>
          </w:tcPr>
          <w:p w14:paraId="7BF8E3CF" w14:textId="77777777" w:rsidR="006F79CA" w:rsidRPr="006F79CA" w:rsidRDefault="006F79CA" w:rsidP="006F79CA">
            <w:pPr>
              <w:rPr>
                <w:rFonts w:ascii="Calibri" w:eastAsia="Calibri" w:hAnsi="Calibri" w:cs="Times New Roman"/>
                <w:i/>
                <w:sz w:val="18"/>
              </w:rPr>
            </w:pPr>
            <w:r w:rsidRPr="006F79CA">
              <w:rPr>
                <w:rFonts w:ascii="Calibri" w:eastAsia="Calibri" w:hAnsi="Calibri" w:cs="Times New Roman"/>
                <w:b/>
              </w:rPr>
              <w:t xml:space="preserve">PREVIOUS KNOWLEDGE </w:t>
            </w:r>
            <w:r w:rsidRPr="006F79CA">
              <w:rPr>
                <w:rFonts w:ascii="Calibri" w:eastAsia="Calibri" w:hAnsi="Calibri" w:cs="Times New Roman"/>
                <w:i/>
                <w:sz w:val="18"/>
              </w:rPr>
              <w:t>We would expect most children to already be able to:</w:t>
            </w:r>
          </w:p>
          <w:p w14:paraId="16487C8E" w14:textId="77777777" w:rsidR="006F79CA" w:rsidRPr="006F79CA" w:rsidRDefault="006F79CA" w:rsidP="006F79CA">
            <w:pPr>
              <w:numPr>
                <w:ilvl w:val="0"/>
                <w:numId w:val="1"/>
              </w:numPr>
              <w:ind w:left="142" w:hanging="142"/>
              <w:contextualSpacing/>
              <w:rPr>
                <w:rFonts w:ascii="Calibri" w:eastAsia="Calibri" w:hAnsi="Calibri" w:cs="Times New Roman"/>
                <w:sz w:val="18"/>
              </w:rPr>
            </w:pPr>
            <w:r w:rsidRPr="006F79CA">
              <w:rPr>
                <w:rFonts w:ascii="Calibri" w:eastAsia="Calibri" w:hAnsi="Calibri" w:cs="Times New Roman"/>
                <w:sz w:val="18"/>
              </w:rPr>
              <w:t>Say what reproduction is.</w:t>
            </w:r>
          </w:p>
          <w:p w14:paraId="75DF0CE7" w14:textId="3BED3215" w:rsidR="006F79CA" w:rsidRPr="006F79CA" w:rsidRDefault="006F79CA" w:rsidP="006F79CA">
            <w:pPr>
              <w:numPr>
                <w:ilvl w:val="0"/>
                <w:numId w:val="1"/>
              </w:numPr>
              <w:ind w:left="142" w:hanging="142"/>
              <w:contextualSpacing/>
              <w:rPr>
                <w:rFonts w:ascii="Calibri" w:eastAsia="Calibri" w:hAnsi="Calibri" w:cs="Times New Roman"/>
                <w:sz w:val="18"/>
              </w:rPr>
            </w:pPr>
            <w:r w:rsidRPr="006F79CA">
              <w:rPr>
                <w:rFonts w:ascii="Calibri" w:eastAsia="Calibri" w:hAnsi="Calibri" w:cs="Times New Roman"/>
                <w:sz w:val="18"/>
              </w:rPr>
              <w:t xml:space="preserve">Explain what a habitat is and show </w:t>
            </w:r>
            <w:r w:rsidR="00B82C6C">
              <w:rPr>
                <w:rFonts w:ascii="Calibri" w:eastAsia="Calibri" w:hAnsi="Calibri" w:cs="Times New Roman"/>
                <w:sz w:val="18"/>
              </w:rPr>
              <w:t>some</w:t>
            </w:r>
            <w:r w:rsidRPr="006F79CA">
              <w:rPr>
                <w:rFonts w:ascii="Calibri" w:eastAsia="Calibri" w:hAnsi="Calibri" w:cs="Times New Roman"/>
                <w:sz w:val="18"/>
              </w:rPr>
              <w:t xml:space="preserve"> understanding of adaptation.</w:t>
            </w:r>
          </w:p>
          <w:p w14:paraId="08FEF867" w14:textId="77777777" w:rsidR="006F79CA" w:rsidRPr="006F79CA" w:rsidRDefault="006F79CA" w:rsidP="006F79CA">
            <w:pPr>
              <w:numPr>
                <w:ilvl w:val="0"/>
                <w:numId w:val="1"/>
              </w:numPr>
              <w:ind w:left="142" w:hanging="142"/>
              <w:contextualSpacing/>
              <w:rPr>
                <w:rFonts w:ascii="Calibri" w:eastAsia="Calibri" w:hAnsi="Calibri" w:cs="Times New Roman"/>
                <w:sz w:val="18"/>
              </w:rPr>
            </w:pPr>
            <w:r w:rsidRPr="006F79CA">
              <w:rPr>
                <w:rFonts w:ascii="Calibri" w:eastAsia="Calibri" w:hAnsi="Calibri" w:cs="Times New Roman"/>
                <w:sz w:val="18"/>
              </w:rPr>
              <w:t>Say what fossils are.</w:t>
            </w:r>
          </w:p>
          <w:p w14:paraId="388C2BE9" w14:textId="77777777" w:rsidR="006F79CA" w:rsidRPr="006F79CA" w:rsidRDefault="006F79CA" w:rsidP="006F79CA">
            <w:pPr>
              <w:numPr>
                <w:ilvl w:val="0"/>
                <w:numId w:val="1"/>
              </w:numPr>
              <w:ind w:left="142" w:hanging="142"/>
              <w:contextualSpacing/>
              <w:rPr>
                <w:rFonts w:ascii="Calibri" w:eastAsia="Calibri" w:hAnsi="Calibri" w:cs="Times New Roman"/>
                <w:sz w:val="18"/>
              </w:rPr>
            </w:pPr>
            <w:r w:rsidRPr="006F79CA">
              <w:rPr>
                <w:rFonts w:ascii="Calibri" w:eastAsia="Calibri" w:hAnsi="Calibri" w:cs="Times New Roman"/>
                <w:sz w:val="18"/>
              </w:rPr>
              <w:t>State the seven life processes.</w:t>
            </w:r>
          </w:p>
        </w:tc>
      </w:tr>
      <w:tr w:rsidR="006F79CA" w:rsidRPr="006F79CA" w14:paraId="320DA198" w14:textId="77777777" w:rsidTr="006F79CA">
        <w:tc>
          <w:tcPr>
            <w:tcW w:w="10682" w:type="dxa"/>
            <w:gridSpan w:val="7"/>
            <w:shd w:val="clear" w:color="auto" w:fill="FFFF99"/>
          </w:tcPr>
          <w:p w14:paraId="0642218C" w14:textId="77777777" w:rsidR="006F79CA" w:rsidRPr="006F79CA" w:rsidRDefault="006F79CA" w:rsidP="006F79CA">
            <w:pPr>
              <w:jc w:val="center"/>
              <w:rPr>
                <w:rFonts w:ascii="Calibri" w:eastAsia="Calibri" w:hAnsi="Calibri" w:cs="Times New Roman"/>
                <w:b/>
                <w:sz w:val="28"/>
              </w:rPr>
            </w:pPr>
            <w:r w:rsidRPr="006F79CA">
              <w:rPr>
                <w:rFonts w:ascii="Calibri" w:eastAsia="Calibri" w:hAnsi="Calibri" w:cs="Times New Roman"/>
                <w:b/>
                <w:sz w:val="28"/>
              </w:rPr>
              <w:t>End of Unit Objectives</w:t>
            </w:r>
          </w:p>
        </w:tc>
      </w:tr>
      <w:tr w:rsidR="006F79CA" w:rsidRPr="006F79CA" w14:paraId="445CC1C9" w14:textId="77777777" w:rsidTr="006F79CA">
        <w:trPr>
          <w:trHeight w:val="720"/>
        </w:trPr>
        <w:tc>
          <w:tcPr>
            <w:tcW w:w="3560" w:type="dxa"/>
            <w:gridSpan w:val="2"/>
            <w:shd w:val="clear" w:color="auto" w:fill="F2DBDB"/>
            <w:vAlign w:val="center"/>
          </w:tcPr>
          <w:p w14:paraId="4FFD24BA" w14:textId="77777777" w:rsidR="006F79CA" w:rsidRPr="006F79CA" w:rsidRDefault="006F79CA" w:rsidP="006F79CA">
            <w:pPr>
              <w:jc w:val="center"/>
              <w:rPr>
                <w:rFonts w:ascii="Calibri" w:eastAsia="Calibri" w:hAnsi="Calibri" w:cs="Times New Roman"/>
                <w:i/>
                <w:sz w:val="16"/>
              </w:rPr>
            </w:pPr>
            <w:r w:rsidRPr="006F79CA">
              <w:rPr>
                <w:rFonts w:ascii="Calibri" w:eastAsia="Calibri" w:hAnsi="Calibri" w:cs="Times New Roman"/>
                <w:i/>
                <w:sz w:val="16"/>
              </w:rPr>
              <w:t xml:space="preserve">Some children will not yet have met what is expected and show they are </w:t>
            </w:r>
            <w:r w:rsidRPr="006F79CA">
              <w:rPr>
                <w:rFonts w:ascii="Calibri" w:eastAsia="Calibri" w:hAnsi="Calibri" w:cs="Times New Roman"/>
                <w:b/>
                <w:i/>
                <w:sz w:val="16"/>
              </w:rPr>
              <w:t>emerging</w:t>
            </w:r>
            <w:r w:rsidRPr="006F79CA">
              <w:rPr>
                <w:rFonts w:ascii="Calibri" w:eastAsia="Calibri" w:hAnsi="Calibri" w:cs="Times New Roman"/>
                <w:i/>
                <w:sz w:val="16"/>
              </w:rPr>
              <w:t xml:space="preserve">                   because they can:</w:t>
            </w:r>
          </w:p>
        </w:tc>
        <w:tc>
          <w:tcPr>
            <w:tcW w:w="3561" w:type="dxa"/>
            <w:gridSpan w:val="3"/>
            <w:shd w:val="clear" w:color="auto" w:fill="D6E3BC"/>
            <w:vAlign w:val="center"/>
          </w:tcPr>
          <w:p w14:paraId="3D76CB9D" w14:textId="77777777" w:rsidR="006F79CA" w:rsidRPr="006F79CA" w:rsidRDefault="006F79CA" w:rsidP="006F79CA">
            <w:pPr>
              <w:jc w:val="center"/>
              <w:rPr>
                <w:rFonts w:ascii="Calibri" w:eastAsia="Calibri" w:hAnsi="Calibri" w:cs="Times New Roman"/>
                <w:i/>
                <w:sz w:val="16"/>
              </w:rPr>
            </w:pPr>
            <w:r w:rsidRPr="006F79CA">
              <w:rPr>
                <w:rFonts w:ascii="Calibri" w:eastAsia="Calibri" w:hAnsi="Calibri" w:cs="Times New Roman"/>
                <w:i/>
                <w:sz w:val="16"/>
              </w:rPr>
              <w:t xml:space="preserve">Most children will show that they have                     reached the </w:t>
            </w:r>
            <w:r w:rsidRPr="006F79CA">
              <w:rPr>
                <w:rFonts w:ascii="Calibri" w:eastAsia="Calibri" w:hAnsi="Calibri" w:cs="Times New Roman"/>
                <w:b/>
                <w:i/>
                <w:sz w:val="16"/>
              </w:rPr>
              <w:t>expected</w:t>
            </w:r>
            <w:r w:rsidRPr="006F79CA">
              <w:rPr>
                <w:rFonts w:ascii="Calibri" w:eastAsia="Calibri" w:hAnsi="Calibri" w:cs="Times New Roman"/>
                <w:i/>
                <w:sz w:val="16"/>
              </w:rPr>
              <w:t xml:space="preserve"> level                                          because they can:</w:t>
            </w:r>
          </w:p>
        </w:tc>
        <w:tc>
          <w:tcPr>
            <w:tcW w:w="3561" w:type="dxa"/>
            <w:gridSpan w:val="2"/>
            <w:shd w:val="clear" w:color="auto" w:fill="92D050"/>
            <w:vAlign w:val="center"/>
          </w:tcPr>
          <w:p w14:paraId="116E09EC" w14:textId="77777777" w:rsidR="006F79CA" w:rsidRPr="006F79CA" w:rsidRDefault="006F79CA" w:rsidP="006F79CA">
            <w:pPr>
              <w:jc w:val="center"/>
              <w:rPr>
                <w:rFonts w:ascii="Calibri" w:eastAsia="Calibri" w:hAnsi="Calibri" w:cs="Times New Roman"/>
                <w:i/>
                <w:sz w:val="16"/>
              </w:rPr>
            </w:pPr>
            <w:r w:rsidRPr="006F79CA">
              <w:rPr>
                <w:rFonts w:ascii="Calibri" w:eastAsia="Calibri" w:hAnsi="Calibri" w:cs="Times New Roman"/>
                <w:i/>
                <w:sz w:val="16"/>
              </w:rPr>
              <w:t xml:space="preserve">Some children will have gone beyond the expected level and show that they are </w:t>
            </w:r>
            <w:r w:rsidRPr="006F79CA">
              <w:rPr>
                <w:rFonts w:ascii="Calibri" w:eastAsia="Calibri" w:hAnsi="Calibri" w:cs="Times New Roman"/>
                <w:b/>
                <w:i/>
                <w:sz w:val="16"/>
              </w:rPr>
              <w:t>exceeding</w:t>
            </w:r>
            <w:r w:rsidRPr="006F79CA">
              <w:rPr>
                <w:rFonts w:ascii="Calibri" w:eastAsia="Calibri" w:hAnsi="Calibri" w:cs="Times New Roman"/>
                <w:i/>
                <w:sz w:val="16"/>
              </w:rPr>
              <w:t xml:space="preserve"> </w:t>
            </w:r>
          </w:p>
          <w:p w14:paraId="457F6BF0" w14:textId="77777777" w:rsidR="006F79CA" w:rsidRPr="006F79CA" w:rsidRDefault="006F79CA" w:rsidP="006F79CA">
            <w:pPr>
              <w:jc w:val="center"/>
              <w:rPr>
                <w:rFonts w:ascii="Calibri" w:eastAsia="Calibri" w:hAnsi="Calibri" w:cs="Times New Roman"/>
                <w:i/>
                <w:sz w:val="16"/>
              </w:rPr>
            </w:pPr>
            <w:r w:rsidRPr="006F79CA">
              <w:rPr>
                <w:rFonts w:ascii="Calibri" w:eastAsia="Calibri" w:hAnsi="Calibri" w:cs="Times New Roman"/>
                <w:i/>
                <w:sz w:val="16"/>
              </w:rPr>
              <w:t>because they can:</w:t>
            </w:r>
          </w:p>
        </w:tc>
      </w:tr>
      <w:tr w:rsidR="006F79CA" w:rsidRPr="006F79CA" w14:paraId="040D36FB" w14:textId="77777777" w:rsidTr="00893CCE">
        <w:trPr>
          <w:trHeight w:val="5355"/>
        </w:trPr>
        <w:tc>
          <w:tcPr>
            <w:tcW w:w="3560" w:type="dxa"/>
            <w:gridSpan w:val="2"/>
            <w:shd w:val="clear" w:color="auto" w:fill="auto"/>
          </w:tcPr>
          <w:p w14:paraId="2CD9C2CD" w14:textId="77777777" w:rsidR="00876378" w:rsidRPr="00893CCE" w:rsidRDefault="000E10D2" w:rsidP="006F79CA">
            <w:pPr>
              <w:numPr>
                <w:ilvl w:val="0"/>
                <w:numId w:val="1"/>
              </w:numPr>
              <w:ind w:left="142" w:hanging="142"/>
              <w:contextualSpacing/>
              <w:rPr>
                <w:rFonts w:ascii="Calibri" w:eastAsia="Calibri" w:hAnsi="Calibri" w:cs="Times New Roman"/>
                <w:sz w:val="18"/>
              </w:rPr>
            </w:pPr>
            <w:r w:rsidRPr="00893CCE">
              <w:rPr>
                <w:rFonts w:ascii="Calibri" w:eastAsia="Calibri" w:hAnsi="Calibri" w:cs="Times New Roman"/>
                <w:sz w:val="18"/>
              </w:rPr>
              <w:t>With support, show an understanding</w:t>
            </w:r>
            <w:r w:rsidR="006F79CA" w:rsidRPr="00893CCE">
              <w:rPr>
                <w:rFonts w:ascii="Calibri" w:eastAsia="Calibri" w:hAnsi="Calibri" w:cs="Times New Roman"/>
                <w:sz w:val="18"/>
              </w:rPr>
              <w:t xml:space="preserve"> that there are variations between </w:t>
            </w:r>
          </w:p>
          <w:p w14:paraId="29595B6B" w14:textId="77777777" w:rsidR="00876378" w:rsidRPr="00893CCE" w:rsidRDefault="006F79CA" w:rsidP="00876378">
            <w:pPr>
              <w:ind w:left="142"/>
              <w:contextualSpacing/>
              <w:rPr>
                <w:rFonts w:ascii="Calibri" w:eastAsia="Calibri" w:hAnsi="Calibri" w:cs="Times New Roman"/>
                <w:sz w:val="18"/>
              </w:rPr>
            </w:pPr>
            <w:r w:rsidRPr="00893CCE">
              <w:rPr>
                <w:rFonts w:ascii="Calibri" w:eastAsia="Calibri" w:hAnsi="Calibri" w:cs="Times New Roman"/>
                <w:sz w:val="18"/>
              </w:rPr>
              <w:t>individuals of the same species</w:t>
            </w:r>
            <w:r w:rsidR="00DE24C7" w:rsidRPr="00893CCE">
              <w:rPr>
                <w:rFonts w:ascii="Calibri" w:eastAsia="Calibri" w:hAnsi="Calibri" w:cs="Times New Roman"/>
                <w:sz w:val="18"/>
              </w:rPr>
              <w:t>.</w:t>
            </w:r>
            <w:r w:rsidRPr="00893CCE">
              <w:rPr>
                <w:rFonts w:ascii="Calibri" w:eastAsia="Calibri" w:hAnsi="Calibri" w:cs="Times New Roman"/>
                <w:sz w:val="18"/>
              </w:rPr>
              <w:t xml:space="preserve"> </w:t>
            </w:r>
          </w:p>
          <w:p w14:paraId="6A249AA5" w14:textId="0070036D" w:rsidR="00B82C6C" w:rsidRPr="00893CCE" w:rsidRDefault="006F79CA" w:rsidP="00B82C6C">
            <w:pPr>
              <w:ind w:left="142"/>
              <w:contextualSpacing/>
              <w:rPr>
                <w:rFonts w:ascii="Calibri" w:eastAsia="Calibri" w:hAnsi="Calibri" w:cs="Times New Roman"/>
                <w:color w:val="FF0000"/>
                <w:sz w:val="18"/>
              </w:rPr>
            </w:pPr>
            <w:r w:rsidRPr="00893CCE">
              <w:rPr>
                <w:rFonts w:ascii="Calibri" w:eastAsia="Calibri" w:hAnsi="Calibri" w:cs="Times New Roman"/>
                <w:color w:val="FF0000"/>
                <w:sz w:val="18"/>
              </w:rPr>
              <w:t>KQ1</w:t>
            </w:r>
          </w:p>
          <w:p w14:paraId="3753FFAC" w14:textId="73EE3320" w:rsidR="006F79CA" w:rsidRPr="00893CCE" w:rsidRDefault="00B82C6C" w:rsidP="00B82C6C">
            <w:pPr>
              <w:rPr>
                <w:rFonts w:ascii="Calibri" w:eastAsia="Calibri" w:hAnsi="Calibri" w:cs="Times New Roman"/>
                <w:color w:val="FF0000"/>
                <w:sz w:val="18"/>
              </w:rPr>
            </w:pPr>
            <w:r w:rsidRPr="00893CCE">
              <w:rPr>
                <w:rFonts w:ascii="Calibri" w:eastAsia="Calibri" w:hAnsi="Calibri" w:cs="Times New Roman"/>
                <w:sz w:val="18"/>
              </w:rPr>
              <w:t xml:space="preserve">With support, identify inherited characteristics. </w:t>
            </w:r>
            <w:r w:rsidRPr="00893CCE">
              <w:rPr>
                <w:rFonts w:ascii="Calibri" w:eastAsia="Calibri" w:hAnsi="Calibri" w:cs="Times New Roman"/>
                <w:color w:val="FF0000"/>
                <w:sz w:val="18"/>
              </w:rPr>
              <w:t>KQ2</w:t>
            </w:r>
          </w:p>
          <w:p w14:paraId="2C844952" w14:textId="37538E7E" w:rsidR="006F79CA" w:rsidRPr="00893CCE" w:rsidRDefault="00B82C6C" w:rsidP="006F79CA">
            <w:pPr>
              <w:numPr>
                <w:ilvl w:val="0"/>
                <w:numId w:val="1"/>
              </w:numPr>
              <w:ind w:left="142" w:hanging="142"/>
              <w:contextualSpacing/>
              <w:rPr>
                <w:rFonts w:ascii="Calibri" w:eastAsia="Calibri" w:hAnsi="Calibri" w:cs="Times New Roman"/>
                <w:color w:val="FF0000"/>
                <w:sz w:val="18"/>
              </w:rPr>
            </w:pPr>
            <w:r w:rsidRPr="00893CCE">
              <w:rPr>
                <w:rFonts w:ascii="Calibri" w:eastAsia="Calibri" w:hAnsi="Calibri" w:cs="Times New Roman"/>
                <w:sz w:val="18"/>
              </w:rPr>
              <w:t xml:space="preserve">With support, identify some adaptations in different organisms. </w:t>
            </w:r>
            <w:r w:rsidRPr="00893CCE">
              <w:rPr>
                <w:rFonts w:ascii="Calibri" w:eastAsia="Calibri" w:hAnsi="Calibri" w:cs="Times New Roman"/>
                <w:color w:val="FF0000"/>
                <w:sz w:val="18"/>
              </w:rPr>
              <w:t>KQ3</w:t>
            </w:r>
          </w:p>
          <w:p w14:paraId="1B8E3EBC" w14:textId="163FE833" w:rsidR="00C87BA0" w:rsidRPr="00893CCE" w:rsidRDefault="00C87BA0" w:rsidP="006F79CA">
            <w:pPr>
              <w:numPr>
                <w:ilvl w:val="0"/>
                <w:numId w:val="1"/>
              </w:numPr>
              <w:ind w:left="142" w:hanging="142"/>
              <w:contextualSpacing/>
              <w:rPr>
                <w:rFonts w:ascii="Calibri" w:eastAsia="Calibri" w:hAnsi="Calibri" w:cs="Times New Roman"/>
                <w:color w:val="FF0000"/>
                <w:sz w:val="18"/>
              </w:rPr>
            </w:pPr>
            <w:r w:rsidRPr="00893CCE">
              <w:rPr>
                <w:rFonts w:ascii="Calibri" w:eastAsia="Calibri" w:hAnsi="Calibri" w:cs="Times New Roman"/>
                <w:sz w:val="18"/>
              </w:rPr>
              <w:t xml:space="preserve">With support identify some aspects of Darwin’s Theory of Evolution. </w:t>
            </w:r>
            <w:r w:rsidRPr="00893CCE">
              <w:rPr>
                <w:rFonts w:ascii="Calibri" w:eastAsia="Calibri" w:hAnsi="Calibri" w:cs="Times New Roman"/>
                <w:color w:val="FF0000"/>
                <w:sz w:val="18"/>
              </w:rPr>
              <w:t>KQ4</w:t>
            </w:r>
          </w:p>
          <w:p w14:paraId="69FD8E7A" w14:textId="5BD4AF10" w:rsidR="00893CCE" w:rsidRPr="00893CCE" w:rsidRDefault="00D9126A" w:rsidP="006F79CA">
            <w:pPr>
              <w:numPr>
                <w:ilvl w:val="0"/>
                <w:numId w:val="1"/>
              </w:numPr>
              <w:ind w:left="142" w:hanging="142"/>
              <w:contextualSpacing/>
              <w:rPr>
                <w:rFonts w:ascii="Calibri" w:eastAsia="Calibri" w:hAnsi="Calibri" w:cs="Times New Roman"/>
                <w:color w:val="FF0000"/>
                <w:sz w:val="18"/>
              </w:rPr>
            </w:pPr>
            <w:r w:rsidRPr="00893CCE">
              <w:rPr>
                <w:rFonts w:ascii="Calibri" w:eastAsia="Calibri" w:hAnsi="Calibri" w:cs="Times New Roman"/>
                <w:sz w:val="18"/>
              </w:rPr>
              <w:t xml:space="preserve">With support, describe the steps of fossilisation and </w:t>
            </w:r>
            <w:r w:rsidR="00C87BA0" w:rsidRPr="00893CCE">
              <w:rPr>
                <w:rFonts w:ascii="Calibri" w:eastAsia="Calibri" w:hAnsi="Calibri" w:cs="Times New Roman"/>
                <w:sz w:val="18"/>
              </w:rPr>
              <w:t>match fossils and organisms.</w:t>
            </w:r>
            <w:r w:rsidR="001D768A" w:rsidRPr="00893CCE">
              <w:rPr>
                <w:rFonts w:ascii="Calibri" w:eastAsia="Calibri" w:hAnsi="Calibri" w:cs="Times New Roman"/>
                <w:sz w:val="18"/>
              </w:rPr>
              <w:t xml:space="preserve"> </w:t>
            </w:r>
            <w:r w:rsidR="00B82C6C" w:rsidRPr="00893CCE">
              <w:rPr>
                <w:rFonts w:ascii="Calibri" w:eastAsia="Calibri" w:hAnsi="Calibri" w:cs="Times New Roman"/>
                <w:color w:val="FF0000"/>
                <w:sz w:val="18"/>
              </w:rPr>
              <w:t>KQ</w:t>
            </w:r>
            <w:r w:rsidR="00C87BA0" w:rsidRPr="00893CCE">
              <w:rPr>
                <w:rFonts w:ascii="Calibri" w:eastAsia="Calibri" w:hAnsi="Calibri" w:cs="Times New Roman"/>
                <w:color w:val="FF0000"/>
                <w:sz w:val="18"/>
              </w:rPr>
              <w:t>5</w:t>
            </w:r>
          </w:p>
          <w:p w14:paraId="6FC36B8D" w14:textId="77777777" w:rsidR="00893CCE" w:rsidRPr="00893CCE" w:rsidRDefault="00893CCE" w:rsidP="00893CCE">
            <w:pPr>
              <w:rPr>
                <w:rFonts w:ascii="Calibri" w:eastAsia="Calibri" w:hAnsi="Calibri" w:cs="Times New Roman"/>
                <w:sz w:val="18"/>
              </w:rPr>
            </w:pPr>
          </w:p>
          <w:p w14:paraId="637AFFE5" w14:textId="77777777" w:rsidR="00893CCE" w:rsidRPr="00893CCE" w:rsidRDefault="00893CCE" w:rsidP="00893CCE">
            <w:pPr>
              <w:rPr>
                <w:rFonts w:ascii="Calibri" w:eastAsia="Calibri" w:hAnsi="Calibri" w:cs="Times New Roman"/>
                <w:sz w:val="18"/>
              </w:rPr>
            </w:pPr>
          </w:p>
          <w:p w14:paraId="2B61414A" w14:textId="77777777" w:rsidR="00893CCE" w:rsidRPr="00893CCE" w:rsidRDefault="00893CCE" w:rsidP="00893CCE">
            <w:pPr>
              <w:rPr>
                <w:rFonts w:ascii="Calibri" w:eastAsia="Calibri" w:hAnsi="Calibri" w:cs="Times New Roman"/>
                <w:sz w:val="18"/>
              </w:rPr>
            </w:pPr>
          </w:p>
          <w:p w14:paraId="094CCE29" w14:textId="4D1276B8" w:rsidR="00893CCE" w:rsidRPr="00893CCE" w:rsidRDefault="00893CCE" w:rsidP="00893CCE">
            <w:pPr>
              <w:rPr>
                <w:rFonts w:ascii="Calibri" w:eastAsia="Calibri" w:hAnsi="Calibri" w:cs="Times New Roman"/>
                <w:sz w:val="18"/>
              </w:rPr>
            </w:pPr>
          </w:p>
          <w:p w14:paraId="6AF81AB0" w14:textId="77777777" w:rsidR="006F79CA" w:rsidRPr="00893CCE" w:rsidRDefault="006F79CA" w:rsidP="00893CCE">
            <w:pPr>
              <w:rPr>
                <w:rFonts w:ascii="Calibri" w:eastAsia="Calibri" w:hAnsi="Calibri" w:cs="Times New Roman"/>
                <w:sz w:val="18"/>
              </w:rPr>
            </w:pPr>
          </w:p>
        </w:tc>
        <w:tc>
          <w:tcPr>
            <w:tcW w:w="3561" w:type="dxa"/>
            <w:gridSpan w:val="3"/>
            <w:shd w:val="clear" w:color="auto" w:fill="auto"/>
          </w:tcPr>
          <w:p w14:paraId="3F4FC74C" w14:textId="27E43938" w:rsidR="006F79CA" w:rsidRPr="00893CCE" w:rsidRDefault="00DE24C7" w:rsidP="006F79CA">
            <w:pPr>
              <w:numPr>
                <w:ilvl w:val="0"/>
                <w:numId w:val="1"/>
              </w:numPr>
              <w:ind w:left="126" w:hanging="142"/>
              <w:contextualSpacing/>
              <w:rPr>
                <w:rFonts w:ascii="Calibri" w:eastAsia="Calibri" w:hAnsi="Calibri" w:cs="Times New Roman"/>
                <w:sz w:val="18"/>
              </w:rPr>
            </w:pPr>
            <w:r w:rsidRPr="00893CCE">
              <w:rPr>
                <w:rFonts w:ascii="Calibri" w:eastAsia="Calibri" w:hAnsi="Calibri" w:cs="Times New Roman"/>
                <w:sz w:val="18"/>
              </w:rPr>
              <w:t xml:space="preserve">Describe variation </w:t>
            </w:r>
            <w:r w:rsidR="00D9126A" w:rsidRPr="00893CCE">
              <w:rPr>
                <w:rFonts w:ascii="Calibri" w:eastAsia="Calibri" w:hAnsi="Calibri" w:cs="Times New Roman"/>
                <w:sz w:val="18"/>
              </w:rPr>
              <w:t>referring to specific scientific vocabulary.</w:t>
            </w:r>
            <w:r w:rsidR="00876378" w:rsidRPr="00893CCE">
              <w:rPr>
                <w:rFonts w:ascii="Calibri" w:eastAsia="Calibri" w:hAnsi="Calibri" w:cs="Times New Roman"/>
                <w:sz w:val="18"/>
              </w:rPr>
              <w:t xml:space="preserve"> </w:t>
            </w:r>
            <w:r w:rsidR="006F79CA" w:rsidRPr="00893CCE">
              <w:rPr>
                <w:rFonts w:ascii="Calibri" w:eastAsia="Calibri" w:hAnsi="Calibri" w:cs="Times New Roman"/>
                <w:color w:val="FF0000"/>
                <w:sz w:val="18"/>
              </w:rPr>
              <w:t>KQ1</w:t>
            </w:r>
          </w:p>
          <w:p w14:paraId="729D7471" w14:textId="53C3AEF9" w:rsidR="006F79CA" w:rsidRPr="00893CCE" w:rsidRDefault="00876378" w:rsidP="00876378">
            <w:pPr>
              <w:numPr>
                <w:ilvl w:val="0"/>
                <w:numId w:val="1"/>
              </w:numPr>
              <w:ind w:left="109" w:hanging="142"/>
              <w:contextualSpacing/>
              <w:rPr>
                <w:rFonts w:ascii="Calibri" w:eastAsia="Calibri" w:hAnsi="Calibri" w:cs="Times New Roman"/>
                <w:sz w:val="18"/>
              </w:rPr>
            </w:pPr>
            <w:r w:rsidRPr="00893CCE">
              <w:rPr>
                <w:rFonts w:ascii="Calibri" w:eastAsia="Calibri" w:hAnsi="Calibri" w:cs="Times New Roman"/>
                <w:sz w:val="18"/>
              </w:rPr>
              <w:t xml:space="preserve"> </w:t>
            </w:r>
            <w:r w:rsidR="006609CE" w:rsidRPr="00893CCE">
              <w:rPr>
                <w:rFonts w:ascii="Calibri" w:eastAsia="Calibri" w:hAnsi="Calibri" w:cs="Times New Roman"/>
                <w:sz w:val="18"/>
              </w:rPr>
              <w:t>Describe what characteristics may be inherited and what might not</w:t>
            </w:r>
            <w:r w:rsidRPr="00893CCE">
              <w:rPr>
                <w:rFonts w:ascii="Calibri" w:eastAsia="Calibri" w:hAnsi="Calibri" w:cs="Times New Roman"/>
                <w:sz w:val="18"/>
              </w:rPr>
              <w:t xml:space="preserve">, predicting inherited characteristics in </w:t>
            </w:r>
            <w:proofErr w:type="spellStart"/>
            <w:r w:rsidRPr="00893CCE">
              <w:rPr>
                <w:rFonts w:ascii="Calibri" w:eastAsia="Calibri" w:hAnsi="Calibri" w:cs="Times New Roman"/>
                <w:sz w:val="18"/>
              </w:rPr>
              <w:t>eg</w:t>
            </w:r>
            <w:proofErr w:type="spellEnd"/>
            <w:r w:rsidRPr="00893CCE">
              <w:rPr>
                <w:rFonts w:ascii="Calibri" w:eastAsia="Calibri" w:hAnsi="Calibri" w:cs="Times New Roman"/>
                <w:sz w:val="18"/>
              </w:rPr>
              <w:t xml:space="preserve"> dogs</w:t>
            </w:r>
            <w:r w:rsidR="006F79CA" w:rsidRPr="00893CCE">
              <w:rPr>
                <w:rFonts w:ascii="Calibri" w:eastAsia="Calibri" w:hAnsi="Calibri" w:cs="Times New Roman"/>
                <w:sz w:val="18"/>
              </w:rPr>
              <w:t xml:space="preserve">. </w:t>
            </w:r>
            <w:r w:rsidR="006F79CA" w:rsidRPr="00893CCE">
              <w:rPr>
                <w:rFonts w:ascii="Calibri" w:eastAsia="Calibri" w:hAnsi="Calibri" w:cs="Times New Roman"/>
                <w:color w:val="FF0000"/>
                <w:sz w:val="18"/>
              </w:rPr>
              <w:t>KQ2</w:t>
            </w:r>
          </w:p>
          <w:p w14:paraId="1D88F7FB" w14:textId="7A041433" w:rsidR="006F79CA" w:rsidRPr="00893CCE" w:rsidRDefault="00B82C6C" w:rsidP="006F79CA">
            <w:pPr>
              <w:numPr>
                <w:ilvl w:val="0"/>
                <w:numId w:val="1"/>
              </w:numPr>
              <w:ind w:left="142" w:hanging="142"/>
              <w:contextualSpacing/>
              <w:rPr>
                <w:rFonts w:ascii="Calibri" w:eastAsia="Calibri" w:hAnsi="Calibri" w:cs="Times New Roman"/>
                <w:color w:val="FF0000"/>
                <w:sz w:val="18"/>
              </w:rPr>
            </w:pPr>
            <w:r w:rsidRPr="00893CCE">
              <w:rPr>
                <w:rFonts w:ascii="Calibri" w:eastAsia="Calibri" w:hAnsi="Calibri" w:cs="Times New Roman"/>
                <w:sz w:val="18"/>
              </w:rPr>
              <w:t xml:space="preserve">Describe how different organisms are adapted to their habitat and why this is significant. </w:t>
            </w:r>
            <w:r w:rsidR="006F79CA" w:rsidRPr="00893CCE">
              <w:rPr>
                <w:rFonts w:ascii="Calibri" w:eastAsia="Calibri" w:hAnsi="Calibri" w:cs="Times New Roman"/>
                <w:color w:val="FF0000"/>
                <w:sz w:val="18"/>
              </w:rPr>
              <w:t>KQ3</w:t>
            </w:r>
          </w:p>
          <w:p w14:paraId="2A9E2570" w14:textId="5E23865B" w:rsidR="006F79CA" w:rsidRPr="00893CCE" w:rsidRDefault="00C87BA0" w:rsidP="006F79CA">
            <w:pPr>
              <w:numPr>
                <w:ilvl w:val="0"/>
                <w:numId w:val="1"/>
              </w:numPr>
              <w:ind w:left="142" w:hanging="142"/>
              <w:contextualSpacing/>
              <w:rPr>
                <w:rFonts w:ascii="Calibri" w:eastAsia="Calibri" w:hAnsi="Calibri" w:cs="Times New Roman"/>
                <w:color w:val="FF0000"/>
                <w:sz w:val="18"/>
              </w:rPr>
            </w:pPr>
            <w:r w:rsidRPr="00893CCE">
              <w:rPr>
                <w:rFonts w:ascii="Calibri" w:eastAsia="Calibri" w:hAnsi="Calibri" w:cs="Times New Roman"/>
                <w:sz w:val="18"/>
              </w:rPr>
              <w:t>Describe Darwin’s Theory of Evolution</w:t>
            </w:r>
            <w:r w:rsidR="006F79CA" w:rsidRPr="00893CCE">
              <w:rPr>
                <w:rFonts w:ascii="Calibri" w:eastAsia="Calibri" w:hAnsi="Calibri" w:cs="Times New Roman"/>
                <w:sz w:val="18"/>
              </w:rPr>
              <w:t xml:space="preserve"> </w:t>
            </w:r>
            <w:r w:rsidRPr="00893CCE">
              <w:rPr>
                <w:rFonts w:ascii="Calibri" w:eastAsia="Calibri" w:hAnsi="Calibri" w:cs="Times New Roman"/>
                <w:sz w:val="18"/>
              </w:rPr>
              <w:t>using terms such as ‘natural selection’ and ‘common ancestor.’</w:t>
            </w:r>
            <w:r w:rsidR="006F79CA" w:rsidRPr="00893CCE">
              <w:rPr>
                <w:rFonts w:ascii="Calibri" w:eastAsia="Calibri" w:hAnsi="Calibri" w:cs="Times New Roman"/>
                <w:color w:val="FF0000"/>
                <w:sz w:val="18"/>
              </w:rPr>
              <w:t>KQ4</w:t>
            </w:r>
          </w:p>
          <w:p w14:paraId="100EF795" w14:textId="5F8752C2" w:rsidR="006F79CA" w:rsidRPr="00893CCE" w:rsidRDefault="00604FD7" w:rsidP="006F79CA">
            <w:pPr>
              <w:numPr>
                <w:ilvl w:val="0"/>
                <w:numId w:val="1"/>
              </w:numPr>
              <w:ind w:left="142" w:hanging="142"/>
              <w:contextualSpacing/>
              <w:rPr>
                <w:rFonts w:ascii="Calibri" w:eastAsia="Calibri" w:hAnsi="Calibri" w:cs="Times New Roman"/>
                <w:color w:val="FF0000"/>
                <w:sz w:val="18"/>
              </w:rPr>
            </w:pPr>
            <w:r w:rsidRPr="00893CCE">
              <w:rPr>
                <w:rFonts w:ascii="Calibri" w:eastAsia="Calibri" w:hAnsi="Calibri" w:cs="Times New Roman"/>
                <w:sz w:val="18"/>
              </w:rPr>
              <w:t xml:space="preserve">Describe how older and newer fossils can be identified and sequence the evidence for evolution. </w:t>
            </w:r>
            <w:r w:rsidR="006F79CA" w:rsidRPr="00893CCE">
              <w:rPr>
                <w:rFonts w:ascii="Calibri" w:eastAsia="Calibri" w:hAnsi="Calibri" w:cs="Times New Roman"/>
                <w:color w:val="FF0000"/>
                <w:sz w:val="18"/>
              </w:rPr>
              <w:t>KQ5</w:t>
            </w:r>
            <w:r w:rsidR="00876378" w:rsidRPr="00893CCE">
              <w:rPr>
                <w:rFonts w:ascii="Calibri" w:eastAsia="Calibri" w:hAnsi="Calibri" w:cs="Times New Roman"/>
                <w:sz w:val="18"/>
              </w:rPr>
              <w:t xml:space="preserve">  </w:t>
            </w:r>
          </w:p>
        </w:tc>
        <w:tc>
          <w:tcPr>
            <w:tcW w:w="3561" w:type="dxa"/>
            <w:gridSpan w:val="2"/>
            <w:shd w:val="clear" w:color="auto" w:fill="auto"/>
          </w:tcPr>
          <w:p w14:paraId="293CC3F4" w14:textId="0E047FA4" w:rsidR="006F79CA" w:rsidRPr="00893CCE" w:rsidRDefault="00D9126A" w:rsidP="006F79CA">
            <w:pPr>
              <w:numPr>
                <w:ilvl w:val="0"/>
                <w:numId w:val="1"/>
              </w:numPr>
              <w:ind w:left="109" w:hanging="142"/>
              <w:contextualSpacing/>
              <w:rPr>
                <w:rFonts w:ascii="Calibri" w:eastAsia="Calibri" w:hAnsi="Calibri" w:cs="Times New Roman"/>
                <w:sz w:val="18"/>
              </w:rPr>
            </w:pPr>
            <w:r w:rsidRPr="00893CCE">
              <w:rPr>
                <w:rFonts w:ascii="Calibri" w:eastAsia="Calibri" w:hAnsi="Calibri" w:cs="Times New Roman"/>
                <w:sz w:val="18"/>
              </w:rPr>
              <w:t>Explain variation with confidence while using specific and appropriate vocabulary.</w:t>
            </w:r>
            <w:r w:rsidR="006F79CA" w:rsidRPr="00893CCE">
              <w:rPr>
                <w:rFonts w:ascii="Calibri" w:eastAsia="Calibri" w:hAnsi="Calibri" w:cs="Times New Roman"/>
                <w:color w:val="FF0000"/>
                <w:sz w:val="18"/>
              </w:rPr>
              <w:t>KQ1</w:t>
            </w:r>
          </w:p>
          <w:p w14:paraId="0BCE399C" w14:textId="4AEE24B0" w:rsidR="006F79CA" w:rsidRPr="00893CCE" w:rsidRDefault="00D9126A" w:rsidP="000E10D2">
            <w:pPr>
              <w:numPr>
                <w:ilvl w:val="0"/>
                <w:numId w:val="1"/>
              </w:numPr>
              <w:ind w:left="109" w:hanging="142"/>
              <w:contextualSpacing/>
              <w:rPr>
                <w:rFonts w:ascii="Calibri" w:eastAsia="Calibri" w:hAnsi="Calibri" w:cs="Times New Roman"/>
                <w:sz w:val="18"/>
              </w:rPr>
            </w:pPr>
            <w:r w:rsidRPr="00893CCE">
              <w:rPr>
                <w:rFonts w:ascii="Calibri" w:eastAsia="Calibri" w:hAnsi="Calibri" w:cs="Times New Roman"/>
                <w:sz w:val="18"/>
              </w:rPr>
              <w:t xml:space="preserve">Explain how inherited characteristics can be used </w:t>
            </w:r>
            <w:proofErr w:type="spellStart"/>
            <w:r w:rsidRPr="00893CCE">
              <w:rPr>
                <w:rFonts w:ascii="Calibri" w:eastAsia="Calibri" w:hAnsi="Calibri" w:cs="Times New Roman"/>
                <w:sz w:val="18"/>
              </w:rPr>
              <w:t>eg</w:t>
            </w:r>
            <w:proofErr w:type="spellEnd"/>
            <w:r w:rsidRPr="00893CCE">
              <w:rPr>
                <w:rFonts w:ascii="Calibri" w:eastAsia="Calibri" w:hAnsi="Calibri" w:cs="Times New Roman"/>
                <w:sz w:val="18"/>
              </w:rPr>
              <w:t xml:space="preserve"> in selective breeding and why this is </w:t>
            </w:r>
            <w:proofErr w:type="gramStart"/>
            <w:r w:rsidRPr="00893CCE">
              <w:rPr>
                <w:rFonts w:ascii="Calibri" w:eastAsia="Calibri" w:hAnsi="Calibri" w:cs="Times New Roman"/>
                <w:sz w:val="18"/>
              </w:rPr>
              <w:t>useful</w:t>
            </w:r>
            <w:r w:rsidR="000E10D2" w:rsidRPr="00893CCE">
              <w:rPr>
                <w:rFonts w:ascii="Calibri" w:eastAsia="Calibri" w:hAnsi="Calibri" w:cs="Times New Roman"/>
                <w:sz w:val="18"/>
              </w:rPr>
              <w:t xml:space="preserve"> </w:t>
            </w:r>
            <w:r w:rsidR="006F79CA" w:rsidRPr="00893CCE">
              <w:rPr>
                <w:rFonts w:ascii="Calibri" w:eastAsia="Calibri" w:hAnsi="Calibri" w:cs="Times New Roman"/>
                <w:color w:val="FF0000"/>
                <w:sz w:val="18"/>
              </w:rPr>
              <w:t xml:space="preserve"> KQ</w:t>
            </w:r>
            <w:proofErr w:type="gramEnd"/>
            <w:r w:rsidR="006F79CA" w:rsidRPr="00893CCE">
              <w:rPr>
                <w:rFonts w:ascii="Calibri" w:eastAsia="Calibri" w:hAnsi="Calibri" w:cs="Times New Roman"/>
                <w:color w:val="FF0000"/>
                <w:sz w:val="18"/>
              </w:rPr>
              <w:t>2</w:t>
            </w:r>
          </w:p>
          <w:p w14:paraId="0184C448" w14:textId="77777777" w:rsidR="006F79CA" w:rsidRPr="00893CCE" w:rsidRDefault="006F79CA" w:rsidP="006F79CA">
            <w:pPr>
              <w:ind w:left="109"/>
              <w:contextualSpacing/>
              <w:rPr>
                <w:rFonts w:ascii="Calibri" w:eastAsia="Calibri" w:hAnsi="Calibri" w:cs="Times New Roman"/>
                <w:sz w:val="18"/>
              </w:rPr>
            </w:pPr>
          </w:p>
          <w:p w14:paraId="5D6AB0E2" w14:textId="21EF4ED3" w:rsidR="006F79CA" w:rsidRPr="00893CCE" w:rsidRDefault="00B82C6C" w:rsidP="006F79CA">
            <w:pPr>
              <w:numPr>
                <w:ilvl w:val="0"/>
                <w:numId w:val="1"/>
              </w:numPr>
              <w:ind w:left="142" w:hanging="142"/>
              <w:contextualSpacing/>
              <w:rPr>
                <w:rFonts w:ascii="Calibri" w:eastAsia="Calibri" w:hAnsi="Calibri" w:cs="Times New Roman"/>
                <w:color w:val="FF0000"/>
                <w:sz w:val="18"/>
              </w:rPr>
            </w:pPr>
            <w:r w:rsidRPr="00893CCE">
              <w:rPr>
                <w:rFonts w:ascii="Calibri" w:eastAsia="Calibri" w:hAnsi="Calibri" w:cs="Times New Roman"/>
                <w:sz w:val="18"/>
              </w:rPr>
              <w:t xml:space="preserve">Explain the adaptations of different organisms and why they are necessary. </w:t>
            </w:r>
            <w:r w:rsidR="006F79CA" w:rsidRPr="00893CCE">
              <w:rPr>
                <w:rFonts w:ascii="Calibri" w:eastAsia="Calibri" w:hAnsi="Calibri" w:cs="Times New Roman"/>
                <w:color w:val="FF0000"/>
                <w:sz w:val="18"/>
              </w:rPr>
              <w:t>KQ3</w:t>
            </w:r>
          </w:p>
          <w:p w14:paraId="6110A6D1" w14:textId="77777777" w:rsidR="006F79CA" w:rsidRPr="00893CCE" w:rsidRDefault="006F79CA" w:rsidP="006F79CA">
            <w:pPr>
              <w:ind w:left="142"/>
              <w:contextualSpacing/>
              <w:rPr>
                <w:rFonts w:ascii="Calibri" w:eastAsia="Calibri" w:hAnsi="Calibri" w:cs="Times New Roman"/>
                <w:color w:val="FF0000"/>
                <w:sz w:val="18"/>
              </w:rPr>
            </w:pPr>
          </w:p>
          <w:p w14:paraId="56269478" w14:textId="73438DA1" w:rsidR="00B720FB" w:rsidRPr="00893CCE" w:rsidRDefault="00C87BA0" w:rsidP="00B720FB">
            <w:pPr>
              <w:numPr>
                <w:ilvl w:val="0"/>
                <w:numId w:val="1"/>
              </w:numPr>
              <w:ind w:left="142" w:hanging="142"/>
              <w:contextualSpacing/>
              <w:rPr>
                <w:rFonts w:ascii="Calibri" w:eastAsia="Calibri" w:hAnsi="Calibri" w:cs="Times New Roman"/>
                <w:color w:val="FF0000"/>
                <w:sz w:val="18"/>
              </w:rPr>
            </w:pPr>
            <w:r w:rsidRPr="00893CCE">
              <w:rPr>
                <w:rFonts w:ascii="Calibri" w:eastAsia="Calibri" w:hAnsi="Calibri" w:cs="Times New Roman"/>
                <w:sz w:val="18"/>
              </w:rPr>
              <w:t>Explain how Darwin’s theory</w:t>
            </w:r>
            <w:r w:rsidR="00604FD7" w:rsidRPr="00893CCE">
              <w:rPr>
                <w:rFonts w:ascii="Calibri" w:eastAsia="Calibri" w:hAnsi="Calibri" w:cs="Times New Roman"/>
                <w:sz w:val="18"/>
              </w:rPr>
              <w:t xml:space="preserve"> allows organisms an increased chance of survival </w:t>
            </w:r>
            <w:r w:rsidRPr="00893CCE">
              <w:rPr>
                <w:rFonts w:ascii="Calibri" w:eastAsia="Calibri" w:hAnsi="Calibri" w:cs="Times New Roman"/>
                <w:sz w:val="18"/>
              </w:rPr>
              <w:t>and identify threats to different species</w:t>
            </w:r>
            <w:r w:rsidR="006F79CA" w:rsidRPr="00893CCE">
              <w:rPr>
                <w:rFonts w:ascii="Calibri" w:eastAsia="Calibri" w:hAnsi="Calibri" w:cs="Times New Roman"/>
                <w:sz w:val="18"/>
              </w:rPr>
              <w:t>.</w:t>
            </w:r>
            <w:r w:rsidR="006F79CA" w:rsidRPr="00893CCE">
              <w:rPr>
                <w:rFonts w:ascii="Calibri" w:eastAsia="Calibri" w:hAnsi="Calibri" w:cs="Times New Roman"/>
                <w:color w:val="FF0000"/>
                <w:sz w:val="18"/>
              </w:rPr>
              <w:t xml:space="preserve"> KQ4</w:t>
            </w:r>
          </w:p>
          <w:p w14:paraId="0DA34053" w14:textId="77777777" w:rsidR="00604FD7" w:rsidRPr="00893CCE" w:rsidRDefault="00604FD7" w:rsidP="00604FD7">
            <w:pPr>
              <w:pStyle w:val="ListParagraph"/>
              <w:rPr>
                <w:rFonts w:ascii="Calibri" w:eastAsia="Calibri" w:hAnsi="Calibri" w:cs="Times New Roman"/>
                <w:color w:val="FF0000"/>
                <w:sz w:val="18"/>
              </w:rPr>
            </w:pPr>
          </w:p>
          <w:p w14:paraId="43E639D2" w14:textId="528371C2" w:rsidR="00604FD7" w:rsidRPr="00893CCE" w:rsidRDefault="00D9126A" w:rsidP="00604FD7">
            <w:pPr>
              <w:numPr>
                <w:ilvl w:val="0"/>
                <w:numId w:val="1"/>
              </w:numPr>
              <w:ind w:left="142" w:hanging="142"/>
              <w:contextualSpacing/>
              <w:rPr>
                <w:rFonts w:ascii="Calibri" w:eastAsia="Calibri" w:hAnsi="Calibri" w:cs="Times New Roman"/>
                <w:color w:val="FF0000"/>
                <w:sz w:val="18"/>
              </w:rPr>
            </w:pPr>
            <w:r w:rsidRPr="00893CCE">
              <w:rPr>
                <w:rFonts w:ascii="Calibri" w:eastAsia="Calibri" w:hAnsi="Calibri" w:cs="Times New Roman"/>
                <w:sz w:val="18"/>
              </w:rPr>
              <w:t xml:space="preserve">Explain how the fossil record provides evidence for evolution </w:t>
            </w:r>
            <w:proofErr w:type="spellStart"/>
            <w:r w:rsidRPr="00893CCE">
              <w:rPr>
                <w:rFonts w:ascii="Calibri" w:eastAsia="Calibri" w:hAnsi="Calibri" w:cs="Times New Roman"/>
                <w:sz w:val="18"/>
              </w:rPr>
              <w:t>eg.</w:t>
            </w:r>
            <w:proofErr w:type="spellEnd"/>
            <w:r w:rsidRPr="00893CCE">
              <w:rPr>
                <w:rFonts w:ascii="Calibri" w:eastAsia="Calibri" w:hAnsi="Calibri" w:cs="Times New Roman"/>
                <w:sz w:val="18"/>
              </w:rPr>
              <w:t xml:space="preserve"> exploring and explaining the evolution of flight in birds </w:t>
            </w:r>
            <w:r w:rsidR="00604FD7" w:rsidRPr="00893CCE">
              <w:rPr>
                <w:rFonts w:ascii="Calibri" w:eastAsia="Calibri" w:hAnsi="Calibri" w:cs="Times New Roman"/>
                <w:sz w:val="18"/>
              </w:rPr>
              <w:t>or the evolution of the whale.</w:t>
            </w:r>
            <w:r w:rsidRPr="00893CCE">
              <w:rPr>
                <w:rFonts w:ascii="Calibri" w:eastAsia="Calibri" w:hAnsi="Calibri" w:cs="Times New Roman"/>
                <w:color w:val="FF0000"/>
                <w:sz w:val="18"/>
              </w:rPr>
              <w:t xml:space="preserve"> </w:t>
            </w:r>
            <w:r w:rsidR="00604FD7" w:rsidRPr="00893CCE">
              <w:rPr>
                <w:rFonts w:ascii="Calibri" w:eastAsia="Calibri" w:hAnsi="Calibri" w:cs="Times New Roman"/>
                <w:color w:val="FF0000"/>
                <w:sz w:val="18"/>
              </w:rPr>
              <w:t>KQ5</w:t>
            </w:r>
          </w:p>
          <w:p w14:paraId="0E0F1273" w14:textId="533A40C6" w:rsidR="00604FD7" w:rsidRPr="00893CCE" w:rsidRDefault="00604FD7" w:rsidP="00604FD7">
            <w:pPr>
              <w:pStyle w:val="ListParagraph"/>
              <w:rPr>
                <w:rFonts w:ascii="Calibri" w:eastAsia="Calibri" w:hAnsi="Calibri" w:cs="Times New Roman"/>
                <w:sz w:val="18"/>
              </w:rPr>
            </w:pPr>
            <w:r w:rsidRPr="00893CCE">
              <w:rPr>
                <w:rFonts w:ascii="Calibri" w:eastAsia="Calibri" w:hAnsi="Calibri" w:cs="Times New Roman"/>
                <w:sz w:val="18"/>
              </w:rPr>
              <w:t xml:space="preserve">. </w:t>
            </w:r>
            <w:r w:rsidRPr="00893CCE">
              <w:rPr>
                <w:rFonts w:ascii="Calibri" w:eastAsia="Calibri" w:hAnsi="Calibri" w:cs="Times New Roman"/>
                <w:color w:val="FF0000"/>
                <w:sz w:val="18"/>
              </w:rPr>
              <w:t xml:space="preserve"> </w:t>
            </w:r>
          </w:p>
          <w:p w14:paraId="364EB1F1" w14:textId="50965BA7" w:rsidR="006F79CA" w:rsidRPr="00893CCE" w:rsidRDefault="006F79CA" w:rsidP="00604FD7">
            <w:pPr>
              <w:contextualSpacing/>
              <w:rPr>
                <w:rFonts w:ascii="Calibri" w:eastAsia="Calibri" w:hAnsi="Calibri" w:cs="Times New Roman"/>
                <w:color w:val="FF0000"/>
                <w:sz w:val="18"/>
              </w:rPr>
            </w:pPr>
          </w:p>
        </w:tc>
      </w:tr>
      <w:tr w:rsidR="00C4104E" w:rsidRPr="006F79CA" w14:paraId="01219A5E" w14:textId="77777777" w:rsidTr="00F07E89">
        <w:tc>
          <w:tcPr>
            <w:tcW w:w="5341" w:type="dxa"/>
            <w:gridSpan w:val="4"/>
          </w:tcPr>
          <w:p w14:paraId="0A02F927" w14:textId="77777777" w:rsidR="00C4104E" w:rsidRPr="00893CCE" w:rsidRDefault="00C4104E" w:rsidP="006F79CA">
            <w:pPr>
              <w:rPr>
                <w:rFonts w:ascii="Calibri" w:eastAsia="Calibri" w:hAnsi="Calibri" w:cs="Times New Roman"/>
                <w:b/>
                <w:sz w:val="16"/>
              </w:rPr>
            </w:pPr>
            <w:r w:rsidRPr="00893CCE">
              <w:rPr>
                <w:rFonts w:ascii="Calibri" w:eastAsia="Calibri" w:hAnsi="Calibri" w:cs="Times New Roman"/>
                <w:b/>
                <w:sz w:val="16"/>
              </w:rPr>
              <w:t>ASSESSMENT OPPORTUNITIES – What are children aiming for?</w:t>
            </w:r>
          </w:p>
          <w:p w14:paraId="2F1D08F6" w14:textId="77777777" w:rsidR="00C4104E" w:rsidRPr="00893CCE" w:rsidRDefault="00C4104E" w:rsidP="006F79CA">
            <w:pPr>
              <w:rPr>
                <w:rFonts w:ascii="Calibri" w:eastAsia="Calibri" w:hAnsi="Calibri" w:cs="Times New Roman"/>
                <w:i/>
                <w:sz w:val="16"/>
              </w:rPr>
            </w:pPr>
            <w:r w:rsidRPr="00893CCE">
              <w:rPr>
                <w:rFonts w:ascii="Calibri" w:eastAsia="Calibri" w:hAnsi="Calibri" w:cs="Times New Roman"/>
                <w:i/>
                <w:sz w:val="16"/>
              </w:rPr>
              <w:t>Children will be able to demonstrate their learning through:</w:t>
            </w:r>
          </w:p>
          <w:p w14:paraId="3197A0C5" w14:textId="1AE37856" w:rsidR="00C4104E" w:rsidRPr="00893CCE" w:rsidRDefault="00C4104E" w:rsidP="006F79CA">
            <w:pPr>
              <w:numPr>
                <w:ilvl w:val="0"/>
                <w:numId w:val="2"/>
              </w:numPr>
              <w:ind w:left="142" w:hanging="142"/>
              <w:contextualSpacing/>
              <w:rPr>
                <w:rFonts w:ascii="Calibri" w:eastAsia="Calibri" w:hAnsi="Calibri" w:cs="Times New Roman"/>
                <w:sz w:val="16"/>
              </w:rPr>
            </w:pPr>
            <w:r w:rsidRPr="00893CCE">
              <w:rPr>
                <w:rFonts w:ascii="Calibri" w:eastAsia="Calibri" w:hAnsi="Calibri" w:cs="Times New Roman"/>
                <w:sz w:val="16"/>
              </w:rPr>
              <w:t>Verbal responses during discussion in lessons and verbal and written explanations including White Rose.</w:t>
            </w:r>
          </w:p>
          <w:p w14:paraId="1B72B6A4" w14:textId="77777777" w:rsidR="00C4104E" w:rsidRPr="00893CCE" w:rsidRDefault="00C4104E" w:rsidP="006F79CA">
            <w:pPr>
              <w:numPr>
                <w:ilvl w:val="0"/>
                <w:numId w:val="2"/>
              </w:numPr>
              <w:ind w:left="142" w:hanging="142"/>
              <w:contextualSpacing/>
              <w:rPr>
                <w:rFonts w:ascii="Calibri" w:eastAsia="Calibri" w:hAnsi="Calibri" w:cs="Times New Roman"/>
                <w:sz w:val="16"/>
              </w:rPr>
            </w:pPr>
            <w:r w:rsidRPr="00893CCE">
              <w:rPr>
                <w:rFonts w:ascii="Calibri" w:eastAsia="Calibri" w:hAnsi="Calibri" w:cs="Times New Roman"/>
                <w:sz w:val="16"/>
              </w:rPr>
              <w:t>Evidence of accurate observations.</w:t>
            </w:r>
          </w:p>
          <w:p w14:paraId="29EEF9FB" w14:textId="1E5F53EE" w:rsidR="00C4104E" w:rsidRPr="00893CCE" w:rsidRDefault="00C4104E" w:rsidP="006F79CA">
            <w:pPr>
              <w:numPr>
                <w:ilvl w:val="0"/>
                <w:numId w:val="2"/>
              </w:numPr>
              <w:ind w:left="142" w:hanging="142"/>
              <w:contextualSpacing/>
              <w:rPr>
                <w:rFonts w:ascii="Calibri" w:eastAsia="Calibri" w:hAnsi="Calibri" w:cs="Times New Roman"/>
                <w:sz w:val="16"/>
              </w:rPr>
            </w:pPr>
            <w:r w:rsidRPr="00893CCE">
              <w:rPr>
                <w:rFonts w:ascii="Calibri" w:eastAsia="Calibri" w:hAnsi="Calibri" w:cs="Times New Roman"/>
                <w:sz w:val="16"/>
              </w:rPr>
              <w:t>Writing in English.</w:t>
            </w:r>
          </w:p>
        </w:tc>
        <w:tc>
          <w:tcPr>
            <w:tcW w:w="5341" w:type="dxa"/>
            <w:gridSpan w:val="3"/>
          </w:tcPr>
          <w:p w14:paraId="4385DA05" w14:textId="4A03E87D" w:rsidR="00C4104E" w:rsidRPr="00893CCE" w:rsidRDefault="006605F8" w:rsidP="00C4104E">
            <w:pPr>
              <w:contextualSpacing/>
              <w:rPr>
                <w:rFonts w:ascii="Calibri" w:eastAsia="Calibri" w:hAnsi="Calibri" w:cs="Times New Roman"/>
                <w:b/>
                <w:sz w:val="16"/>
              </w:rPr>
            </w:pPr>
            <w:r w:rsidRPr="00893CCE">
              <w:rPr>
                <w:rFonts w:ascii="Calibri" w:eastAsia="Calibri" w:hAnsi="Calibri" w:cs="Times New Roman"/>
                <w:b/>
                <w:sz w:val="16"/>
              </w:rPr>
              <w:t xml:space="preserve">SMCS </w:t>
            </w:r>
            <w:r w:rsidR="00C227CE">
              <w:rPr>
                <w:rFonts w:ascii="Calibri" w:eastAsia="Calibri" w:hAnsi="Calibri" w:cs="Times New Roman"/>
                <w:b/>
                <w:sz w:val="16"/>
              </w:rPr>
              <w:t>LINKS</w:t>
            </w:r>
            <w:r w:rsidR="00492FB3" w:rsidRPr="00893CCE">
              <w:rPr>
                <w:rFonts w:ascii="Calibri" w:eastAsia="Calibri" w:hAnsi="Calibri" w:cs="Times New Roman"/>
                <w:b/>
                <w:sz w:val="16"/>
              </w:rPr>
              <w:t xml:space="preserve"> – </w:t>
            </w:r>
          </w:p>
          <w:p w14:paraId="0DBAF12A" w14:textId="62095B49" w:rsidR="00492FB3" w:rsidRPr="00893CCE" w:rsidRDefault="00C227CE" w:rsidP="00492FB3">
            <w:pPr>
              <w:pStyle w:val="ListParagraph"/>
              <w:numPr>
                <w:ilvl w:val="0"/>
                <w:numId w:val="8"/>
              </w:numPr>
              <w:rPr>
                <w:rFonts w:ascii="Calibri" w:eastAsia="Calibri" w:hAnsi="Calibri" w:cs="Times New Roman"/>
                <w:sz w:val="16"/>
                <w:szCs w:val="18"/>
              </w:rPr>
            </w:pPr>
            <w:r w:rsidRPr="00C227CE">
              <w:rPr>
                <w:rFonts w:ascii="Calibri" w:eastAsia="Calibri" w:hAnsi="Calibri" w:cs="Times New Roman"/>
                <w:b/>
                <w:sz w:val="16"/>
                <w:szCs w:val="18"/>
              </w:rPr>
              <w:t>Spiritual:</w:t>
            </w:r>
            <w:r>
              <w:rPr>
                <w:rFonts w:ascii="Calibri" w:eastAsia="Calibri" w:hAnsi="Calibri" w:cs="Times New Roman"/>
                <w:sz w:val="16"/>
                <w:szCs w:val="18"/>
              </w:rPr>
              <w:t xml:space="preserve"> </w:t>
            </w:r>
            <w:r w:rsidR="00492FB3" w:rsidRPr="00893CCE">
              <w:rPr>
                <w:rFonts w:ascii="Calibri" w:eastAsia="Calibri" w:hAnsi="Calibri" w:cs="Times New Roman"/>
                <w:sz w:val="16"/>
                <w:szCs w:val="18"/>
              </w:rPr>
              <w:t>To reflect on the wonder and diversity of the natural world.</w:t>
            </w:r>
          </w:p>
          <w:p w14:paraId="4AE8D838" w14:textId="0F2805F1" w:rsidR="00492FB3" w:rsidRPr="00893CCE" w:rsidRDefault="00C227CE" w:rsidP="00492FB3">
            <w:pPr>
              <w:pStyle w:val="ListParagraph"/>
              <w:numPr>
                <w:ilvl w:val="0"/>
                <w:numId w:val="8"/>
              </w:numPr>
              <w:rPr>
                <w:rFonts w:ascii="Calibri" w:eastAsia="Calibri" w:hAnsi="Calibri" w:cs="Times New Roman"/>
                <w:sz w:val="16"/>
                <w:szCs w:val="18"/>
              </w:rPr>
            </w:pPr>
            <w:r>
              <w:rPr>
                <w:rFonts w:ascii="Calibri" w:eastAsia="Calibri" w:hAnsi="Calibri" w:cs="Times New Roman"/>
                <w:b/>
                <w:sz w:val="16"/>
                <w:szCs w:val="18"/>
              </w:rPr>
              <w:t xml:space="preserve">Moral: </w:t>
            </w:r>
            <w:r w:rsidR="00492FB3" w:rsidRPr="00893CCE">
              <w:rPr>
                <w:rFonts w:ascii="Calibri" w:eastAsia="Calibri" w:hAnsi="Calibri" w:cs="Times New Roman"/>
                <w:sz w:val="16"/>
                <w:szCs w:val="18"/>
              </w:rPr>
              <w:t>To consider the impact of human activity on species’ survival and biodiversity.</w:t>
            </w:r>
          </w:p>
          <w:p w14:paraId="5E7B5A4C" w14:textId="2ACB9456" w:rsidR="00492FB3" w:rsidRPr="00893CCE" w:rsidRDefault="00C227CE" w:rsidP="00492FB3">
            <w:pPr>
              <w:pStyle w:val="ListParagraph"/>
              <w:numPr>
                <w:ilvl w:val="0"/>
                <w:numId w:val="8"/>
              </w:numPr>
              <w:rPr>
                <w:rFonts w:ascii="Calibri" w:eastAsia="Calibri" w:hAnsi="Calibri" w:cs="Times New Roman"/>
                <w:sz w:val="16"/>
                <w:szCs w:val="18"/>
              </w:rPr>
            </w:pPr>
            <w:r>
              <w:rPr>
                <w:rFonts w:ascii="Calibri" w:eastAsia="Calibri" w:hAnsi="Calibri" w:cs="Times New Roman"/>
                <w:b/>
                <w:sz w:val="16"/>
                <w:szCs w:val="18"/>
              </w:rPr>
              <w:t xml:space="preserve">Social: </w:t>
            </w:r>
            <w:r w:rsidR="00492FB3" w:rsidRPr="00893CCE">
              <w:rPr>
                <w:rFonts w:ascii="Calibri" w:eastAsia="Calibri" w:hAnsi="Calibri" w:cs="Times New Roman"/>
                <w:sz w:val="16"/>
                <w:szCs w:val="18"/>
              </w:rPr>
              <w:t>To develop communication skills through collaborative work.</w:t>
            </w:r>
          </w:p>
          <w:p w14:paraId="1C54ED55" w14:textId="5F8A6433" w:rsidR="00492FB3" w:rsidRPr="00893CCE" w:rsidRDefault="00C227CE" w:rsidP="00492FB3">
            <w:pPr>
              <w:pStyle w:val="ListParagraph"/>
              <w:numPr>
                <w:ilvl w:val="0"/>
                <w:numId w:val="8"/>
              </w:numPr>
              <w:rPr>
                <w:rFonts w:ascii="Calibri" w:eastAsia="Calibri" w:hAnsi="Calibri" w:cs="Times New Roman"/>
                <w:b/>
                <w:sz w:val="16"/>
                <w:szCs w:val="18"/>
              </w:rPr>
            </w:pPr>
            <w:r>
              <w:rPr>
                <w:rFonts w:ascii="Calibri" w:eastAsia="Calibri" w:hAnsi="Calibri" w:cs="Times New Roman"/>
                <w:b/>
                <w:sz w:val="16"/>
                <w:szCs w:val="18"/>
              </w:rPr>
              <w:t xml:space="preserve">Cultural: </w:t>
            </w:r>
            <w:bookmarkStart w:id="0" w:name="_GoBack"/>
            <w:bookmarkEnd w:id="0"/>
            <w:r w:rsidR="00492FB3" w:rsidRPr="00893CCE">
              <w:rPr>
                <w:rFonts w:ascii="Calibri" w:eastAsia="Calibri" w:hAnsi="Calibri" w:cs="Times New Roman"/>
                <w:sz w:val="16"/>
                <w:szCs w:val="18"/>
              </w:rPr>
              <w:t xml:space="preserve">To consider the cultural impact of </w:t>
            </w:r>
            <w:proofErr w:type="spellStart"/>
            <w:r w:rsidR="00492FB3" w:rsidRPr="00893CCE">
              <w:rPr>
                <w:rFonts w:ascii="Calibri" w:eastAsia="Calibri" w:hAnsi="Calibri" w:cs="Times New Roman"/>
                <w:sz w:val="16"/>
                <w:szCs w:val="18"/>
              </w:rPr>
              <w:t>eg</w:t>
            </w:r>
            <w:proofErr w:type="spellEnd"/>
            <w:r w:rsidR="00492FB3" w:rsidRPr="00893CCE">
              <w:rPr>
                <w:rFonts w:ascii="Calibri" w:eastAsia="Calibri" w:hAnsi="Calibri" w:cs="Times New Roman"/>
                <w:sz w:val="16"/>
                <w:szCs w:val="18"/>
              </w:rPr>
              <w:t xml:space="preserve"> Darwin and Mary Anning.</w:t>
            </w:r>
          </w:p>
        </w:tc>
      </w:tr>
      <w:tr w:rsidR="006F79CA" w:rsidRPr="006F79CA" w14:paraId="61BDE200" w14:textId="77777777" w:rsidTr="006F79CA">
        <w:tc>
          <w:tcPr>
            <w:tcW w:w="5341" w:type="dxa"/>
            <w:gridSpan w:val="4"/>
          </w:tcPr>
          <w:p w14:paraId="012BBC61" w14:textId="77777777" w:rsidR="006F79CA" w:rsidRPr="00893CCE" w:rsidRDefault="006F79CA" w:rsidP="006F79CA">
            <w:pPr>
              <w:rPr>
                <w:rFonts w:ascii="Calibri" w:eastAsia="Calibri" w:hAnsi="Calibri" w:cs="Times New Roman"/>
                <w:b/>
                <w:sz w:val="16"/>
              </w:rPr>
            </w:pPr>
            <w:r w:rsidRPr="00893CCE">
              <w:rPr>
                <w:rFonts w:ascii="Calibri" w:eastAsia="Calibri" w:hAnsi="Calibri" w:cs="Times New Roman"/>
                <w:b/>
                <w:sz w:val="16"/>
              </w:rPr>
              <w:t xml:space="preserve">ENRICHMENT OPPORTUNITIES – </w:t>
            </w:r>
          </w:p>
          <w:p w14:paraId="05E67982" w14:textId="77777777" w:rsidR="006F79CA" w:rsidRPr="00893CCE" w:rsidRDefault="006F79CA" w:rsidP="006F79CA">
            <w:pPr>
              <w:rPr>
                <w:rFonts w:ascii="Calibri" w:eastAsia="Calibri" w:hAnsi="Calibri" w:cs="Times New Roman"/>
                <w:b/>
                <w:sz w:val="16"/>
              </w:rPr>
            </w:pPr>
            <w:r w:rsidRPr="00893CCE">
              <w:rPr>
                <w:rFonts w:ascii="Calibri" w:eastAsia="Calibri" w:hAnsi="Calibri" w:cs="Times New Roman"/>
                <w:b/>
                <w:sz w:val="16"/>
              </w:rPr>
              <w:t>What can we give children along the journey to help them remember more?</w:t>
            </w:r>
          </w:p>
          <w:p w14:paraId="75D02BE7" w14:textId="77777777" w:rsidR="006F79CA" w:rsidRPr="00893CCE" w:rsidRDefault="006F79CA" w:rsidP="006F79CA">
            <w:pPr>
              <w:rPr>
                <w:rFonts w:ascii="Calibri" w:eastAsia="Calibri" w:hAnsi="Calibri" w:cs="Times New Roman"/>
                <w:i/>
                <w:sz w:val="16"/>
              </w:rPr>
            </w:pPr>
            <w:r w:rsidRPr="00893CCE">
              <w:rPr>
                <w:rFonts w:ascii="Calibri" w:eastAsia="Calibri" w:hAnsi="Calibri" w:cs="Times New Roman"/>
                <w:i/>
                <w:sz w:val="16"/>
              </w:rPr>
              <w:t>We will endeavour to include:</w:t>
            </w:r>
          </w:p>
          <w:p w14:paraId="4E312CE8" w14:textId="13A43A5A" w:rsidR="006F79CA" w:rsidRPr="00893CCE" w:rsidRDefault="006F79CA" w:rsidP="006F79CA">
            <w:pPr>
              <w:numPr>
                <w:ilvl w:val="0"/>
                <w:numId w:val="2"/>
              </w:numPr>
              <w:ind w:left="142" w:hanging="142"/>
              <w:contextualSpacing/>
              <w:rPr>
                <w:rFonts w:ascii="Calibri" w:eastAsia="Calibri" w:hAnsi="Calibri" w:cs="Times New Roman"/>
                <w:sz w:val="16"/>
              </w:rPr>
            </w:pPr>
            <w:r w:rsidRPr="00893CCE">
              <w:rPr>
                <w:rFonts w:ascii="Calibri" w:eastAsia="Calibri" w:hAnsi="Calibri" w:cs="Times New Roman"/>
                <w:sz w:val="16"/>
              </w:rPr>
              <w:t xml:space="preserve">A variety of resources including </w:t>
            </w:r>
            <w:r w:rsidR="00C4104E" w:rsidRPr="00893CCE">
              <w:rPr>
                <w:rFonts w:ascii="Calibri" w:eastAsia="Calibri" w:hAnsi="Calibri" w:cs="Times New Roman"/>
                <w:sz w:val="16"/>
              </w:rPr>
              <w:t>fossil</w:t>
            </w:r>
            <w:r w:rsidRPr="00893CCE">
              <w:rPr>
                <w:rFonts w:ascii="Calibri" w:eastAsia="Calibri" w:hAnsi="Calibri" w:cs="Times New Roman"/>
                <w:sz w:val="16"/>
              </w:rPr>
              <w:t xml:space="preserve"> exhibits</w:t>
            </w:r>
            <w:r w:rsidR="00C4104E" w:rsidRPr="00893CCE">
              <w:rPr>
                <w:rFonts w:ascii="Calibri" w:eastAsia="Calibri" w:hAnsi="Calibri" w:cs="Times New Roman"/>
                <w:sz w:val="16"/>
              </w:rPr>
              <w:t>.</w:t>
            </w:r>
          </w:p>
          <w:p w14:paraId="718B8A20" w14:textId="16213969" w:rsidR="00C4104E" w:rsidRPr="00893CCE" w:rsidRDefault="00C4104E" w:rsidP="006F79CA">
            <w:pPr>
              <w:numPr>
                <w:ilvl w:val="0"/>
                <w:numId w:val="2"/>
              </w:numPr>
              <w:ind w:left="142" w:hanging="142"/>
              <w:contextualSpacing/>
              <w:rPr>
                <w:rFonts w:ascii="Calibri" w:eastAsia="Calibri" w:hAnsi="Calibri" w:cs="Times New Roman"/>
                <w:sz w:val="16"/>
              </w:rPr>
            </w:pPr>
            <w:r w:rsidRPr="00893CCE">
              <w:rPr>
                <w:rFonts w:ascii="Calibri" w:eastAsia="Calibri" w:hAnsi="Calibri" w:cs="Times New Roman"/>
                <w:sz w:val="16"/>
              </w:rPr>
              <w:t>Fossil expert visit.</w:t>
            </w:r>
          </w:p>
          <w:p w14:paraId="4F94A80E" w14:textId="77777777" w:rsidR="006F79CA" w:rsidRPr="00893CCE" w:rsidRDefault="006F79CA" w:rsidP="006F79CA">
            <w:pPr>
              <w:rPr>
                <w:rFonts w:ascii="Calibri" w:eastAsia="Calibri" w:hAnsi="Calibri" w:cs="Times New Roman"/>
                <w:sz w:val="16"/>
              </w:rPr>
            </w:pPr>
          </w:p>
        </w:tc>
        <w:tc>
          <w:tcPr>
            <w:tcW w:w="5341" w:type="dxa"/>
            <w:gridSpan w:val="3"/>
          </w:tcPr>
          <w:p w14:paraId="150010E2" w14:textId="77777777" w:rsidR="006F79CA" w:rsidRPr="00893CCE" w:rsidRDefault="006F79CA" w:rsidP="006F79CA">
            <w:pPr>
              <w:rPr>
                <w:rFonts w:ascii="Calibri" w:eastAsia="Calibri" w:hAnsi="Calibri" w:cs="Times New Roman"/>
                <w:b/>
                <w:sz w:val="16"/>
              </w:rPr>
            </w:pPr>
            <w:r w:rsidRPr="00893CCE">
              <w:rPr>
                <w:rFonts w:ascii="Calibri" w:eastAsia="Calibri" w:hAnsi="Calibri" w:cs="Times New Roman"/>
                <w:b/>
                <w:sz w:val="16"/>
              </w:rPr>
              <w:t xml:space="preserve">CROSS-CURRICULAR LINKS – </w:t>
            </w:r>
          </w:p>
          <w:p w14:paraId="3E9461E1" w14:textId="77777777" w:rsidR="006F79CA" w:rsidRPr="00893CCE" w:rsidRDefault="006F79CA" w:rsidP="006F79CA">
            <w:pPr>
              <w:rPr>
                <w:rFonts w:ascii="Calibri" w:eastAsia="Calibri" w:hAnsi="Calibri" w:cs="Times New Roman"/>
                <w:b/>
                <w:sz w:val="16"/>
              </w:rPr>
            </w:pPr>
            <w:r w:rsidRPr="00893CCE">
              <w:rPr>
                <w:rFonts w:ascii="Calibri" w:eastAsia="Calibri" w:hAnsi="Calibri" w:cs="Times New Roman"/>
                <w:b/>
                <w:sz w:val="16"/>
              </w:rPr>
              <w:t xml:space="preserve">What links can we make to help children make sense of what we want them to know and be able to do? </w:t>
            </w:r>
          </w:p>
          <w:p w14:paraId="5D7BBBEB" w14:textId="77777777" w:rsidR="006F79CA" w:rsidRPr="00893CCE" w:rsidRDefault="006F79CA" w:rsidP="006F79CA">
            <w:pPr>
              <w:rPr>
                <w:rFonts w:ascii="Calibri" w:eastAsia="Calibri" w:hAnsi="Calibri" w:cs="Times New Roman"/>
                <w:i/>
                <w:sz w:val="16"/>
              </w:rPr>
            </w:pPr>
            <w:r w:rsidRPr="00893CCE">
              <w:rPr>
                <w:rFonts w:ascii="Calibri" w:eastAsia="Calibri" w:hAnsi="Calibri" w:cs="Times New Roman"/>
                <w:i/>
                <w:sz w:val="16"/>
              </w:rPr>
              <w:t>This itinerary fits with our other learning through:</w:t>
            </w:r>
          </w:p>
          <w:p w14:paraId="6EE515A3" w14:textId="10E9ABE3" w:rsidR="006F79CA" w:rsidRPr="00893CCE" w:rsidRDefault="006F79CA" w:rsidP="006F79CA">
            <w:pPr>
              <w:numPr>
                <w:ilvl w:val="0"/>
                <w:numId w:val="2"/>
              </w:numPr>
              <w:ind w:left="211" w:hanging="141"/>
              <w:contextualSpacing/>
              <w:rPr>
                <w:rFonts w:ascii="Calibri" w:eastAsia="Calibri" w:hAnsi="Calibri" w:cs="Times New Roman"/>
                <w:i/>
                <w:sz w:val="16"/>
              </w:rPr>
            </w:pPr>
            <w:r w:rsidRPr="00893CCE">
              <w:rPr>
                <w:rFonts w:ascii="Calibri" w:eastAsia="Calibri" w:hAnsi="Calibri" w:cs="Times New Roman"/>
                <w:i/>
                <w:sz w:val="16"/>
              </w:rPr>
              <w:t>Reading: class novel (Darwin’s Dragons) and its link to the topic</w:t>
            </w:r>
          </w:p>
          <w:p w14:paraId="6F73D06B" w14:textId="089EBB56" w:rsidR="00092097" w:rsidRPr="00893CCE" w:rsidRDefault="00092097" w:rsidP="006F79CA">
            <w:pPr>
              <w:numPr>
                <w:ilvl w:val="0"/>
                <w:numId w:val="2"/>
              </w:numPr>
              <w:ind w:left="211" w:hanging="141"/>
              <w:contextualSpacing/>
              <w:rPr>
                <w:rFonts w:ascii="Calibri" w:eastAsia="Calibri" w:hAnsi="Calibri" w:cs="Times New Roman"/>
                <w:i/>
                <w:sz w:val="16"/>
              </w:rPr>
            </w:pPr>
            <w:r w:rsidRPr="00893CCE">
              <w:rPr>
                <w:rFonts w:ascii="Calibri" w:eastAsia="Calibri" w:hAnsi="Calibri" w:cs="Times New Roman"/>
                <w:i/>
                <w:sz w:val="16"/>
              </w:rPr>
              <w:t>Research: What became of the dodo?</w:t>
            </w:r>
          </w:p>
          <w:p w14:paraId="657C044D" w14:textId="1FEE3811" w:rsidR="006F79CA" w:rsidRPr="00893CCE" w:rsidRDefault="006F79CA" w:rsidP="006F79CA">
            <w:pPr>
              <w:numPr>
                <w:ilvl w:val="0"/>
                <w:numId w:val="2"/>
              </w:numPr>
              <w:ind w:left="211" w:hanging="141"/>
              <w:contextualSpacing/>
              <w:rPr>
                <w:rFonts w:ascii="Calibri" w:eastAsia="Calibri" w:hAnsi="Calibri" w:cs="Times New Roman"/>
                <w:i/>
                <w:sz w:val="16"/>
              </w:rPr>
            </w:pPr>
            <w:r w:rsidRPr="00893CCE">
              <w:rPr>
                <w:rFonts w:ascii="Calibri" w:eastAsia="Calibri" w:hAnsi="Calibri" w:cs="Times New Roman"/>
                <w:i/>
                <w:sz w:val="16"/>
              </w:rPr>
              <w:t xml:space="preserve">Writing – </w:t>
            </w:r>
            <w:r w:rsidR="00604FD7" w:rsidRPr="00893CCE">
              <w:rPr>
                <w:rFonts w:ascii="Calibri" w:eastAsia="Calibri" w:hAnsi="Calibri" w:cs="Times New Roman"/>
                <w:i/>
                <w:sz w:val="16"/>
              </w:rPr>
              <w:t xml:space="preserve">non-chronological report/ biography of </w:t>
            </w:r>
            <w:r w:rsidR="00092097" w:rsidRPr="00893CCE">
              <w:rPr>
                <w:rFonts w:ascii="Calibri" w:eastAsia="Calibri" w:hAnsi="Calibri" w:cs="Times New Roman"/>
                <w:i/>
                <w:sz w:val="16"/>
              </w:rPr>
              <w:t>Charles Darwin. Poetry based on peppered moth.</w:t>
            </w:r>
          </w:p>
        </w:tc>
      </w:tr>
      <w:tr w:rsidR="006F79CA" w:rsidRPr="006F79CA" w14:paraId="65CFD051" w14:textId="77777777" w:rsidTr="006F79CA">
        <w:tc>
          <w:tcPr>
            <w:tcW w:w="10682" w:type="dxa"/>
            <w:gridSpan w:val="7"/>
            <w:shd w:val="clear" w:color="auto" w:fill="FFFF99"/>
            <w:vAlign w:val="center"/>
          </w:tcPr>
          <w:p w14:paraId="4C9406A5" w14:textId="77777777" w:rsidR="006F79CA" w:rsidRPr="00893CCE" w:rsidRDefault="006F79CA" w:rsidP="006F79CA">
            <w:pPr>
              <w:rPr>
                <w:rFonts w:ascii="Calibri" w:eastAsia="Calibri" w:hAnsi="Calibri" w:cs="Arial"/>
                <w:bCs/>
                <w:i/>
                <w:sz w:val="16"/>
              </w:rPr>
            </w:pPr>
            <w:r w:rsidRPr="00893CCE">
              <w:rPr>
                <w:rFonts w:ascii="Calibri" w:eastAsia="Calibri" w:hAnsi="Calibri" w:cs="Arial"/>
                <w:b/>
                <w:bCs/>
                <w:sz w:val="16"/>
              </w:rPr>
              <w:t xml:space="preserve">LEARNING BEHAVIOURS </w:t>
            </w:r>
            <w:r w:rsidRPr="00893CCE">
              <w:rPr>
                <w:rFonts w:ascii="Calibri" w:eastAsia="Calibri" w:hAnsi="Calibri" w:cs="Arial"/>
                <w:bCs/>
                <w:i/>
                <w:sz w:val="16"/>
              </w:rPr>
              <w:t>Children will be expected to:</w:t>
            </w:r>
          </w:p>
        </w:tc>
      </w:tr>
      <w:tr w:rsidR="006F79CA" w:rsidRPr="006F79CA" w14:paraId="3A4D0BEB" w14:textId="77777777" w:rsidTr="006F79CA">
        <w:trPr>
          <w:trHeight w:val="283"/>
        </w:trPr>
        <w:tc>
          <w:tcPr>
            <w:tcW w:w="1809" w:type="dxa"/>
            <w:shd w:val="clear" w:color="auto" w:fill="FFFF99"/>
            <w:vAlign w:val="center"/>
          </w:tcPr>
          <w:p w14:paraId="70778E3C" w14:textId="77777777" w:rsidR="006F79CA" w:rsidRPr="00893CCE" w:rsidRDefault="006F79CA" w:rsidP="006F79CA">
            <w:pPr>
              <w:spacing w:line="276" w:lineRule="auto"/>
              <w:rPr>
                <w:rFonts w:ascii="Calibri" w:eastAsia="Calibri" w:hAnsi="Calibri" w:cs="Arial"/>
                <w:b/>
                <w:bCs/>
                <w:sz w:val="16"/>
              </w:rPr>
            </w:pPr>
            <w:r w:rsidRPr="00893CCE">
              <w:rPr>
                <w:rFonts w:ascii="Calibri" w:eastAsia="Calibri" w:hAnsi="Calibri" w:cs="Arial"/>
                <w:b/>
                <w:bCs/>
                <w:sz w:val="16"/>
              </w:rPr>
              <w:t>Tries new things</w:t>
            </w:r>
          </w:p>
        </w:tc>
        <w:tc>
          <w:tcPr>
            <w:tcW w:w="8873" w:type="dxa"/>
            <w:gridSpan w:val="6"/>
            <w:vAlign w:val="center"/>
          </w:tcPr>
          <w:p w14:paraId="359899B2" w14:textId="25A9D07E" w:rsidR="006F79CA" w:rsidRPr="00893CCE" w:rsidRDefault="006F79CA" w:rsidP="006F79CA">
            <w:pPr>
              <w:rPr>
                <w:rFonts w:ascii="Calibri" w:eastAsia="Calibri" w:hAnsi="Calibri" w:cs="Arial"/>
                <w:bCs/>
                <w:sz w:val="16"/>
              </w:rPr>
            </w:pPr>
            <w:r w:rsidRPr="00893CCE">
              <w:rPr>
                <w:rFonts w:ascii="Calibri" w:eastAsia="Calibri" w:hAnsi="Calibri" w:cs="Arial"/>
                <w:bCs/>
                <w:sz w:val="16"/>
              </w:rPr>
              <w:t xml:space="preserve">Uses unfamiliar </w:t>
            </w:r>
            <w:r w:rsidR="00C4104E" w:rsidRPr="00893CCE">
              <w:rPr>
                <w:rFonts w:ascii="Calibri" w:eastAsia="Calibri" w:hAnsi="Calibri" w:cs="Arial"/>
                <w:bCs/>
                <w:sz w:val="16"/>
              </w:rPr>
              <w:t>resources</w:t>
            </w:r>
            <w:r w:rsidRPr="00893CCE">
              <w:rPr>
                <w:rFonts w:ascii="Calibri" w:eastAsia="Calibri" w:hAnsi="Calibri" w:cs="Arial"/>
                <w:bCs/>
                <w:sz w:val="16"/>
              </w:rPr>
              <w:t xml:space="preserve">. </w:t>
            </w:r>
          </w:p>
        </w:tc>
      </w:tr>
      <w:tr w:rsidR="006F79CA" w:rsidRPr="006F79CA" w14:paraId="407D62F2" w14:textId="77777777" w:rsidTr="006F79CA">
        <w:trPr>
          <w:trHeight w:val="283"/>
        </w:trPr>
        <w:tc>
          <w:tcPr>
            <w:tcW w:w="1809" w:type="dxa"/>
            <w:shd w:val="clear" w:color="auto" w:fill="FFFF99"/>
            <w:vAlign w:val="center"/>
          </w:tcPr>
          <w:p w14:paraId="38CF1070" w14:textId="77777777" w:rsidR="006F79CA" w:rsidRPr="00893CCE" w:rsidRDefault="006F79CA" w:rsidP="006F79CA">
            <w:pPr>
              <w:spacing w:line="276" w:lineRule="auto"/>
              <w:rPr>
                <w:rFonts w:ascii="Calibri" w:eastAsia="Calibri" w:hAnsi="Calibri" w:cs="Arial"/>
                <w:bCs/>
                <w:sz w:val="16"/>
              </w:rPr>
            </w:pPr>
            <w:r w:rsidRPr="00893CCE">
              <w:rPr>
                <w:rFonts w:ascii="Calibri" w:eastAsia="Calibri" w:hAnsi="Calibri" w:cs="Arial"/>
                <w:b/>
                <w:bCs/>
                <w:sz w:val="16"/>
              </w:rPr>
              <w:t>Works hard</w:t>
            </w:r>
          </w:p>
        </w:tc>
        <w:tc>
          <w:tcPr>
            <w:tcW w:w="8873" w:type="dxa"/>
            <w:gridSpan w:val="6"/>
            <w:vAlign w:val="center"/>
          </w:tcPr>
          <w:p w14:paraId="7AB658E6" w14:textId="3C3A049F" w:rsidR="006F79CA" w:rsidRPr="00893CCE" w:rsidRDefault="006F79CA" w:rsidP="006F79CA">
            <w:pPr>
              <w:rPr>
                <w:rFonts w:ascii="Calibri" w:eastAsia="Calibri" w:hAnsi="Calibri" w:cs="Arial"/>
                <w:bCs/>
                <w:sz w:val="16"/>
              </w:rPr>
            </w:pPr>
            <w:r w:rsidRPr="00893CCE">
              <w:rPr>
                <w:rFonts w:ascii="Calibri" w:eastAsia="Calibri" w:hAnsi="Calibri" w:cs="Arial"/>
                <w:bCs/>
                <w:sz w:val="16"/>
              </w:rPr>
              <w:t xml:space="preserve">Responds to pink marking in order to further understanding and </w:t>
            </w:r>
            <w:r w:rsidR="00C4104E" w:rsidRPr="00893CCE">
              <w:rPr>
                <w:rFonts w:ascii="Calibri" w:eastAsia="Calibri" w:hAnsi="Calibri" w:cs="Arial"/>
                <w:bCs/>
                <w:sz w:val="16"/>
              </w:rPr>
              <w:t>re-thinks initial ideas</w:t>
            </w:r>
            <w:r w:rsidRPr="00893CCE">
              <w:rPr>
                <w:rFonts w:ascii="Calibri" w:eastAsia="Calibri" w:hAnsi="Calibri" w:cs="Arial"/>
                <w:bCs/>
                <w:sz w:val="16"/>
              </w:rPr>
              <w:t>.</w:t>
            </w:r>
          </w:p>
        </w:tc>
      </w:tr>
      <w:tr w:rsidR="006F79CA" w:rsidRPr="006F79CA" w14:paraId="18DC67B8" w14:textId="77777777" w:rsidTr="006F79CA">
        <w:trPr>
          <w:trHeight w:val="283"/>
        </w:trPr>
        <w:tc>
          <w:tcPr>
            <w:tcW w:w="1809" w:type="dxa"/>
            <w:shd w:val="clear" w:color="auto" w:fill="FFFF99"/>
            <w:vAlign w:val="center"/>
          </w:tcPr>
          <w:p w14:paraId="2549AD44" w14:textId="77777777" w:rsidR="006F79CA" w:rsidRPr="00893CCE" w:rsidRDefault="006F79CA" w:rsidP="006F79CA">
            <w:pPr>
              <w:spacing w:line="276" w:lineRule="auto"/>
              <w:rPr>
                <w:rFonts w:ascii="Calibri" w:eastAsia="Calibri" w:hAnsi="Calibri" w:cs="Arial"/>
                <w:b/>
                <w:bCs/>
                <w:color w:val="FFFFFF"/>
                <w:sz w:val="16"/>
              </w:rPr>
            </w:pPr>
            <w:r w:rsidRPr="00893CCE">
              <w:rPr>
                <w:rFonts w:ascii="Calibri" w:eastAsia="Calibri" w:hAnsi="Calibri" w:cs="Arial"/>
                <w:b/>
                <w:bCs/>
                <w:sz w:val="16"/>
              </w:rPr>
              <w:t>Concentrates</w:t>
            </w:r>
          </w:p>
        </w:tc>
        <w:tc>
          <w:tcPr>
            <w:tcW w:w="8873" w:type="dxa"/>
            <w:gridSpan w:val="6"/>
            <w:vAlign w:val="center"/>
          </w:tcPr>
          <w:p w14:paraId="1688CAE5" w14:textId="77777777" w:rsidR="006F79CA" w:rsidRPr="00893CCE" w:rsidRDefault="006F79CA" w:rsidP="006F79CA">
            <w:pPr>
              <w:rPr>
                <w:rFonts w:ascii="Calibri" w:eastAsia="Calibri" w:hAnsi="Calibri" w:cs="Arial"/>
                <w:bCs/>
                <w:sz w:val="16"/>
              </w:rPr>
            </w:pPr>
            <w:r w:rsidRPr="00893CCE">
              <w:rPr>
                <w:rFonts w:ascii="Calibri" w:eastAsia="Calibri" w:hAnsi="Calibri" w:cs="Arial"/>
                <w:bCs/>
                <w:sz w:val="16"/>
              </w:rPr>
              <w:t xml:space="preserve">Completes tasks within the given time frame and stays on task. </w:t>
            </w:r>
          </w:p>
        </w:tc>
      </w:tr>
      <w:tr w:rsidR="006F79CA" w:rsidRPr="006F79CA" w14:paraId="53CE37C7" w14:textId="77777777" w:rsidTr="006F79CA">
        <w:trPr>
          <w:trHeight w:val="283"/>
        </w:trPr>
        <w:tc>
          <w:tcPr>
            <w:tcW w:w="1809" w:type="dxa"/>
            <w:shd w:val="clear" w:color="auto" w:fill="FFFF99"/>
            <w:vAlign w:val="center"/>
          </w:tcPr>
          <w:p w14:paraId="5A83BDFB" w14:textId="77777777" w:rsidR="006F79CA" w:rsidRPr="00893CCE" w:rsidRDefault="006F79CA" w:rsidP="006F79CA">
            <w:pPr>
              <w:spacing w:line="276" w:lineRule="auto"/>
              <w:rPr>
                <w:rFonts w:ascii="Calibri" w:eastAsia="Calibri" w:hAnsi="Calibri" w:cs="Arial"/>
                <w:b/>
                <w:bCs/>
                <w:sz w:val="16"/>
              </w:rPr>
            </w:pPr>
            <w:r w:rsidRPr="00893CCE">
              <w:rPr>
                <w:rFonts w:ascii="Calibri" w:eastAsia="Calibri" w:hAnsi="Calibri" w:cs="Arial"/>
                <w:b/>
                <w:bCs/>
                <w:sz w:val="16"/>
              </w:rPr>
              <w:t>Self-motivates</w:t>
            </w:r>
          </w:p>
        </w:tc>
        <w:tc>
          <w:tcPr>
            <w:tcW w:w="8873" w:type="dxa"/>
            <w:gridSpan w:val="6"/>
            <w:vAlign w:val="center"/>
          </w:tcPr>
          <w:p w14:paraId="0B1C329C" w14:textId="447FA546" w:rsidR="006F79CA" w:rsidRPr="00893CCE" w:rsidRDefault="006F79CA" w:rsidP="006F79CA">
            <w:pPr>
              <w:rPr>
                <w:rFonts w:ascii="Calibri" w:eastAsia="Calibri" w:hAnsi="Calibri" w:cs="Arial"/>
                <w:bCs/>
                <w:sz w:val="16"/>
              </w:rPr>
            </w:pPr>
            <w:r w:rsidRPr="00893CCE">
              <w:rPr>
                <w:rFonts w:ascii="Calibri" w:eastAsia="Calibri" w:hAnsi="Calibri" w:cs="Arial"/>
                <w:bCs/>
                <w:sz w:val="16"/>
              </w:rPr>
              <w:t xml:space="preserve">Makes decisions about </w:t>
            </w:r>
            <w:r w:rsidR="00C4104E" w:rsidRPr="00893CCE">
              <w:rPr>
                <w:rFonts w:ascii="Calibri" w:eastAsia="Calibri" w:hAnsi="Calibri" w:cs="Arial"/>
                <w:bCs/>
                <w:sz w:val="16"/>
              </w:rPr>
              <w:t>what needs to be done to achieve a task.</w:t>
            </w:r>
          </w:p>
        </w:tc>
      </w:tr>
      <w:tr w:rsidR="006F79CA" w:rsidRPr="006F79CA" w14:paraId="02BD811C" w14:textId="77777777" w:rsidTr="006F79CA">
        <w:trPr>
          <w:trHeight w:val="283"/>
        </w:trPr>
        <w:tc>
          <w:tcPr>
            <w:tcW w:w="1809" w:type="dxa"/>
            <w:shd w:val="clear" w:color="auto" w:fill="FFFF99"/>
            <w:vAlign w:val="center"/>
          </w:tcPr>
          <w:p w14:paraId="293EB479" w14:textId="77777777" w:rsidR="006F79CA" w:rsidRPr="00893CCE" w:rsidRDefault="006F79CA" w:rsidP="006F79CA">
            <w:pPr>
              <w:spacing w:line="276" w:lineRule="auto"/>
              <w:rPr>
                <w:rFonts w:ascii="Calibri" w:eastAsia="Calibri" w:hAnsi="Calibri" w:cs="Arial"/>
                <w:b/>
                <w:bCs/>
                <w:sz w:val="16"/>
              </w:rPr>
            </w:pPr>
            <w:r w:rsidRPr="00893CCE">
              <w:rPr>
                <w:rFonts w:ascii="Calibri" w:eastAsia="Calibri" w:hAnsi="Calibri" w:cs="Arial"/>
                <w:b/>
                <w:bCs/>
                <w:sz w:val="16"/>
              </w:rPr>
              <w:t>Imagines</w:t>
            </w:r>
          </w:p>
        </w:tc>
        <w:tc>
          <w:tcPr>
            <w:tcW w:w="8873" w:type="dxa"/>
            <w:gridSpan w:val="6"/>
            <w:vAlign w:val="center"/>
          </w:tcPr>
          <w:p w14:paraId="659E3E00" w14:textId="77777777" w:rsidR="006F79CA" w:rsidRPr="00893CCE" w:rsidRDefault="006F79CA" w:rsidP="006F79CA">
            <w:pPr>
              <w:rPr>
                <w:rFonts w:ascii="Calibri" w:eastAsia="Calibri" w:hAnsi="Calibri" w:cs="Arial"/>
                <w:bCs/>
                <w:sz w:val="16"/>
              </w:rPr>
            </w:pPr>
            <w:r w:rsidRPr="00893CCE">
              <w:rPr>
                <w:rFonts w:ascii="Calibri" w:eastAsia="Calibri" w:hAnsi="Calibri" w:cs="Arial"/>
                <w:bCs/>
                <w:sz w:val="16"/>
              </w:rPr>
              <w:t>Extends thinking to different contexts.</w:t>
            </w:r>
          </w:p>
        </w:tc>
      </w:tr>
      <w:tr w:rsidR="006F79CA" w:rsidRPr="006F79CA" w14:paraId="215043D5" w14:textId="77777777" w:rsidTr="006F79CA">
        <w:trPr>
          <w:trHeight w:val="60"/>
        </w:trPr>
        <w:tc>
          <w:tcPr>
            <w:tcW w:w="1809" w:type="dxa"/>
            <w:shd w:val="clear" w:color="auto" w:fill="FFFF99"/>
            <w:vAlign w:val="center"/>
          </w:tcPr>
          <w:p w14:paraId="3B0ED35B" w14:textId="77777777" w:rsidR="006F79CA" w:rsidRPr="00893CCE" w:rsidRDefault="006F79CA" w:rsidP="006F79CA">
            <w:pPr>
              <w:spacing w:line="276" w:lineRule="auto"/>
              <w:rPr>
                <w:rFonts w:ascii="Calibri" w:eastAsia="Calibri" w:hAnsi="Calibri" w:cs="Arial"/>
                <w:b/>
                <w:bCs/>
                <w:sz w:val="16"/>
              </w:rPr>
            </w:pPr>
            <w:r w:rsidRPr="00893CCE">
              <w:rPr>
                <w:rFonts w:ascii="Calibri" w:eastAsia="Calibri" w:hAnsi="Calibri" w:cs="Arial"/>
                <w:b/>
                <w:bCs/>
                <w:sz w:val="16"/>
              </w:rPr>
              <w:t>Improves</w:t>
            </w:r>
          </w:p>
        </w:tc>
        <w:tc>
          <w:tcPr>
            <w:tcW w:w="8873" w:type="dxa"/>
            <w:gridSpan w:val="6"/>
            <w:vAlign w:val="center"/>
          </w:tcPr>
          <w:p w14:paraId="42CF2F24" w14:textId="77777777" w:rsidR="006F79CA" w:rsidRPr="00893CCE" w:rsidRDefault="006F79CA" w:rsidP="006F79CA">
            <w:pPr>
              <w:rPr>
                <w:rFonts w:ascii="Calibri" w:eastAsia="Calibri" w:hAnsi="Calibri" w:cs="Arial"/>
                <w:bCs/>
                <w:sz w:val="16"/>
              </w:rPr>
            </w:pPr>
            <w:r w:rsidRPr="00893CCE">
              <w:rPr>
                <w:rFonts w:ascii="Calibri" w:eastAsia="Calibri" w:hAnsi="Calibri" w:cs="Arial"/>
                <w:bCs/>
                <w:sz w:val="16"/>
              </w:rPr>
              <w:t xml:space="preserve">Makes additions or corrections based on feedback and checks results. </w:t>
            </w:r>
          </w:p>
        </w:tc>
      </w:tr>
      <w:tr w:rsidR="006F79CA" w:rsidRPr="006F79CA" w14:paraId="59648712" w14:textId="77777777" w:rsidTr="006F79CA">
        <w:trPr>
          <w:trHeight w:val="60"/>
        </w:trPr>
        <w:tc>
          <w:tcPr>
            <w:tcW w:w="1809" w:type="dxa"/>
            <w:shd w:val="clear" w:color="auto" w:fill="FFFF99"/>
            <w:vAlign w:val="center"/>
          </w:tcPr>
          <w:p w14:paraId="1F470E5C" w14:textId="77777777" w:rsidR="006F79CA" w:rsidRPr="00893CCE" w:rsidRDefault="006F79CA" w:rsidP="006F79CA">
            <w:pPr>
              <w:spacing w:line="276" w:lineRule="auto"/>
              <w:rPr>
                <w:rFonts w:ascii="Calibri" w:eastAsia="Calibri" w:hAnsi="Calibri" w:cs="Arial"/>
                <w:b/>
                <w:bCs/>
                <w:sz w:val="16"/>
              </w:rPr>
            </w:pPr>
            <w:r w:rsidRPr="00893CCE">
              <w:rPr>
                <w:rFonts w:ascii="Calibri" w:eastAsia="Calibri" w:hAnsi="Calibri" w:cs="Arial"/>
                <w:b/>
                <w:bCs/>
                <w:sz w:val="16"/>
              </w:rPr>
              <w:lastRenderedPageBreak/>
              <w:t>Understands others</w:t>
            </w:r>
          </w:p>
        </w:tc>
        <w:tc>
          <w:tcPr>
            <w:tcW w:w="8873" w:type="dxa"/>
            <w:gridSpan w:val="6"/>
            <w:vAlign w:val="center"/>
          </w:tcPr>
          <w:p w14:paraId="03FE99F2" w14:textId="77777777" w:rsidR="006F79CA" w:rsidRPr="00893CCE" w:rsidRDefault="006F79CA" w:rsidP="006F79CA">
            <w:pPr>
              <w:rPr>
                <w:rFonts w:ascii="Calibri" w:eastAsia="Calibri" w:hAnsi="Calibri" w:cs="Arial"/>
                <w:bCs/>
                <w:sz w:val="16"/>
              </w:rPr>
            </w:pPr>
            <w:r w:rsidRPr="00893CCE">
              <w:rPr>
                <w:rFonts w:ascii="Calibri" w:eastAsia="Calibri" w:hAnsi="Calibri" w:cs="Arial"/>
                <w:bCs/>
                <w:sz w:val="16"/>
              </w:rPr>
              <w:t xml:space="preserve">Works co-operatively as part of a group. </w:t>
            </w:r>
          </w:p>
        </w:tc>
      </w:tr>
      <w:tr w:rsidR="006F79CA" w:rsidRPr="006F79CA" w14:paraId="1F13DB29" w14:textId="77777777" w:rsidTr="006F79CA">
        <w:trPr>
          <w:trHeight w:val="283"/>
        </w:trPr>
        <w:tc>
          <w:tcPr>
            <w:tcW w:w="1809" w:type="dxa"/>
            <w:shd w:val="clear" w:color="auto" w:fill="FFFF99"/>
            <w:vAlign w:val="center"/>
          </w:tcPr>
          <w:p w14:paraId="009E9330" w14:textId="77777777" w:rsidR="006F79CA" w:rsidRPr="00893CCE" w:rsidRDefault="006F79CA" w:rsidP="006F79CA">
            <w:pPr>
              <w:rPr>
                <w:rFonts w:ascii="Calibri" w:eastAsia="Calibri" w:hAnsi="Calibri" w:cs="Arial"/>
                <w:b/>
                <w:bCs/>
                <w:sz w:val="16"/>
              </w:rPr>
            </w:pPr>
            <w:r w:rsidRPr="00893CCE">
              <w:rPr>
                <w:rFonts w:ascii="Calibri" w:eastAsia="Calibri" w:hAnsi="Calibri" w:cs="Arial"/>
                <w:b/>
                <w:bCs/>
                <w:sz w:val="16"/>
              </w:rPr>
              <w:t>Doesn’t give up</w:t>
            </w:r>
          </w:p>
        </w:tc>
        <w:tc>
          <w:tcPr>
            <w:tcW w:w="8873" w:type="dxa"/>
            <w:gridSpan w:val="6"/>
            <w:vAlign w:val="center"/>
          </w:tcPr>
          <w:p w14:paraId="5E813D27" w14:textId="77777777" w:rsidR="006F79CA" w:rsidRPr="00893CCE" w:rsidRDefault="006F79CA" w:rsidP="006F79CA">
            <w:pPr>
              <w:rPr>
                <w:rFonts w:ascii="Calibri" w:eastAsia="Calibri" w:hAnsi="Calibri" w:cs="Arial"/>
                <w:bCs/>
                <w:sz w:val="16"/>
              </w:rPr>
            </w:pPr>
            <w:r w:rsidRPr="00893CCE">
              <w:rPr>
                <w:rFonts w:ascii="Calibri" w:eastAsia="Calibri" w:hAnsi="Calibri" w:cs="Arial"/>
                <w:bCs/>
                <w:sz w:val="16"/>
              </w:rPr>
              <w:t>Perseveres with challenges that are set.</w:t>
            </w:r>
          </w:p>
        </w:tc>
      </w:tr>
    </w:tbl>
    <w:p w14:paraId="57CB789A" w14:textId="77777777" w:rsidR="00CE1A81" w:rsidRPr="006F79CA" w:rsidRDefault="00CE1A81" w:rsidP="006F79CA">
      <w:pPr>
        <w:spacing w:after="0" w:line="240" w:lineRule="auto"/>
        <w:rPr>
          <w:sz w:val="12"/>
        </w:rPr>
      </w:pPr>
    </w:p>
    <w:sectPr w:rsidR="00CE1A81" w:rsidRPr="006F79CA" w:rsidSect="006F79C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670B"/>
    <w:multiLevelType w:val="hybridMultilevel"/>
    <w:tmpl w:val="CA883710"/>
    <w:lvl w:ilvl="0" w:tplc="EED6158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71673"/>
    <w:multiLevelType w:val="hybridMultilevel"/>
    <w:tmpl w:val="3BBAC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1689C"/>
    <w:multiLevelType w:val="hybridMultilevel"/>
    <w:tmpl w:val="E324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C63AD"/>
    <w:multiLevelType w:val="hybridMultilevel"/>
    <w:tmpl w:val="67F6E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D318DE"/>
    <w:multiLevelType w:val="hybridMultilevel"/>
    <w:tmpl w:val="5EF42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BC0AF2"/>
    <w:multiLevelType w:val="hybridMultilevel"/>
    <w:tmpl w:val="F5A44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33533F"/>
    <w:multiLevelType w:val="hybridMultilevel"/>
    <w:tmpl w:val="A60EF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1411A6"/>
    <w:multiLevelType w:val="hybridMultilevel"/>
    <w:tmpl w:val="7B90C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5"/>
  </w:num>
  <w:num w:numId="5">
    <w:abstractNumId w:val="2"/>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9CA"/>
    <w:rsid w:val="00092097"/>
    <w:rsid w:val="000E10D2"/>
    <w:rsid w:val="001D768A"/>
    <w:rsid w:val="00492FB3"/>
    <w:rsid w:val="00520012"/>
    <w:rsid w:val="00604FD7"/>
    <w:rsid w:val="006605F8"/>
    <w:rsid w:val="006609CE"/>
    <w:rsid w:val="006A32DA"/>
    <w:rsid w:val="006F79CA"/>
    <w:rsid w:val="00876378"/>
    <w:rsid w:val="00893CCE"/>
    <w:rsid w:val="00B720FB"/>
    <w:rsid w:val="00B82C6C"/>
    <w:rsid w:val="00B832BA"/>
    <w:rsid w:val="00C227CE"/>
    <w:rsid w:val="00C4104E"/>
    <w:rsid w:val="00C87BA0"/>
    <w:rsid w:val="00CE1A81"/>
    <w:rsid w:val="00D85D64"/>
    <w:rsid w:val="00D9126A"/>
    <w:rsid w:val="00DE2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58718"/>
  <w15:chartTrackingRefBased/>
  <w15:docId w15:val="{A877E06A-93BD-4478-8F63-C7F749463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6F7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F7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79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3152</TotalTime>
  <Pages>2</Pages>
  <Words>635</Words>
  <Characters>3623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Hollis</dc:creator>
  <cp:keywords/>
  <dc:description/>
  <cp:lastModifiedBy>Chris Coates</cp:lastModifiedBy>
  <cp:revision>8</cp:revision>
  <dcterms:created xsi:type="dcterms:W3CDTF">2025-04-16T18:38:00Z</dcterms:created>
  <dcterms:modified xsi:type="dcterms:W3CDTF">2025-05-05T20:17:00Z</dcterms:modified>
</cp:coreProperties>
</file>