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761"/>
        <w:tblW w:w="1068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809"/>
        <w:gridCol w:w="1751"/>
        <w:gridCol w:w="1368"/>
        <w:gridCol w:w="413"/>
        <w:gridCol w:w="1780"/>
        <w:gridCol w:w="75"/>
        <w:gridCol w:w="3486"/>
      </w:tblGrid>
      <w:tr w:rsidR="002D4DA4" w14:paraId="3CC1A071" w14:textId="77777777" w:rsidTr="002D4DA4">
        <w:tc>
          <w:tcPr>
            <w:tcW w:w="10682" w:type="dxa"/>
            <w:gridSpan w:val="7"/>
            <w:shd w:val="clear" w:color="auto" w:fill="FF9900"/>
          </w:tcPr>
          <w:p w14:paraId="18A63EBD" w14:textId="77777777" w:rsidR="002D4DA4" w:rsidRPr="00425EE3" w:rsidRDefault="002D4DA4" w:rsidP="002D4DA4">
            <w:pPr>
              <w:jc w:val="center"/>
              <w:rPr>
                <w:b/>
                <w:sz w:val="32"/>
              </w:rPr>
            </w:pPr>
            <w:r w:rsidRPr="00425EE3">
              <w:rPr>
                <w:b/>
                <w:sz w:val="32"/>
              </w:rPr>
              <w:t xml:space="preserve">PEMBRIDGE CE PRIMARY SCHOOL LEARNING JOURNEY ITINERARY </w:t>
            </w:r>
          </w:p>
        </w:tc>
      </w:tr>
      <w:tr w:rsidR="002D4DA4" w14:paraId="67E883B9" w14:textId="77777777" w:rsidTr="002D4DA4">
        <w:trPr>
          <w:trHeight w:val="418"/>
        </w:trPr>
        <w:tc>
          <w:tcPr>
            <w:tcW w:w="10682" w:type="dxa"/>
            <w:gridSpan w:val="7"/>
            <w:vAlign w:val="center"/>
          </w:tcPr>
          <w:p w14:paraId="6B34E956" w14:textId="77777777" w:rsidR="002D4DA4" w:rsidRPr="009B1FE6" w:rsidRDefault="002D4DA4" w:rsidP="002D4DA4">
            <w:pPr>
              <w:widowControl w:val="0"/>
              <w:suppressAutoHyphens/>
              <w:jc w:val="center"/>
              <w:rPr>
                <w:rFonts w:ascii="Segoe UI Symbol" w:eastAsia="SimSun" w:hAnsi="Segoe UI Symbol" w:cs="Mangal"/>
                <w:b/>
                <w:color w:val="FF9900"/>
                <w:kern w:val="1"/>
                <w:sz w:val="18"/>
                <w:szCs w:val="24"/>
                <w:lang w:eastAsia="hi-IN" w:bidi="hi-IN"/>
              </w:rPr>
            </w:pPr>
            <w:r w:rsidRPr="009B1FE6">
              <w:rPr>
                <w:rFonts w:ascii="Segoe UI Symbol" w:eastAsia="SimSun" w:hAnsi="Segoe UI Symbol" w:cs="Mangal"/>
                <w:b/>
                <w:color w:val="FF9900"/>
                <w:kern w:val="1"/>
                <w:sz w:val="18"/>
                <w:szCs w:val="24"/>
                <w:lang w:eastAsia="hi-IN" w:bidi="hi-IN"/>
              </w:rPr>
              <w:t>Pembridge is a school where we encourage everyone to be inspired through faith in God and to live by Christian values so that our teaching and learning is of the highest quality, our whole community flourishes and we reflect all that is worthy of praise.</w:t>
            </w:r>
          </w:p>
        </w:tc>
      </w:tr>
      <w:tr w:rsidR="002D4DA4" w14:paraId="322A674F" w14:textId="77777777" w:rsidTr="002D4DA4">
        <w:trPr>
          <w:trHeight w:val="571"/>
        </w:trPr>
        <w:tc>
          <w:tcPr>
            <w:tcW w:w="3560" w:type="dxa"/>
            <w:gridSpan w:val="2"/>
            <w:vAlign w:val="center"/>
          </w:tcPr>
          <w:p w14:paraId="5E12373B" w14:textId="5AC6C54C" w:rsidR="002D4DA4" w:rsidRPr="00425EE3" w:rsidRDefault="002D4DA4" w:rsidP="002D4DA4">
            <w:pPr>
              <w:rPr>
                <w:sz w:val="28"/>
              </w:rPr>
            </w:pPr>
            <w:r w:rsidRPr="00425EE3">
              <w:rPr>
                <w:b/>
                <w:sz w:val="28"/>
              </w:rPr>
              <w:t xml:space="preserve">SUBJECT: </w:t>
            </w:r>
            <w:r>
              <w:rPr>
                <w:b/>
                <w:sz w:val="28"/>
              </w:rPr>
              <w:t>Science</w:t>
            </w:r>
            <w:r w:rsidR="00270836">
              <w:rPr>
                <w:b/>
                <w:sz w:val="28"/>
              </w:rPr>
              <w:t xml:space="preserve"> (biology)</w:t>
            </w:r>
          </w:p>
        </w:tc>
        <w:tc>
          <w:tcPr>
            <w:tcW w:w="1368" w:type="dxa"/>
            <w:tcBorders>
              <w:right w:val="single" w:sz="8" w:space="0" w:color="auto"/>
            </w:tcBorders>
            <w:vAlign w:val="center"/>
          </w:tcPr>
          <w:p w14:paraId="7BDDC944" w14:textId="77777777" w:rsidR="002D4DA4" w:rsidRPr="00425EE3" w:rsidRDefault="002D4DA4" w:rsidP="002D4DA4">
            <w:pPr>
              <w:rPr>
                <w:sz w:val="28"/>
              </w:rPr>
            </w:pPr>
            <w:r>
              <w:rPr>
                <w:b/>
                <w:sz w:val="28"/>
              </w:rPr>
              <w:t>YEAR: B</w:t>
            </w:r>
          </w:p>
        </w:tc>
        <w:tc>
          <w:tcPr>
            <w:tcW w:w="2268" w:type="dxa"/>
            <w:gridSpan w:val="3"/>
            <w:tcBorders>
              <w:left w:val="single" w:sz="8" w:space="0" w:color="auto"/>
            </w:tcBorders>
            <w:vAlign w:val="center"/>
          </w:tcPr>
          <w:p w14:paraId="067F390E" w14:textId="77777777" w:rsidR="002D4DA4" w:rsidRPr="00425EE3" w:rsidRDefault="002D4DA4" w:rsidP="002D4DA4">
            <w:pPr>
              <w:rPr>
                <w:sz w:val="28"/>
              </w:rPr>
            </w:pPr>
            <w:r w:rsidRPr="00425EE3">
              <w:rPr>
                <w:b/>
                <w:sz w:val="28"/>
              </w:rPr>
              <w:t>TERM:</w:t>
            </w:r>
            <w:r>
              <w:rPr>
                <w:b/>
                <w:sz w:val="28"/>
              </w:rPr>
              <w:t xml:space="preserve"> Spring 2</w:t>
            </w:r>
          </w:p>
        </w:tc>
        <w:tc>
          <w:tcPr>
            <w:tcW w:w="3486" w:type="dxa"/>
            <w:vAlign w:val="center"/>
          </w:tcPr>
          <w:p w14:paraId="59BC9198" w14:textId="77777777" w:rsidR="002D4DA4" w:rsidRPr="00425EE3" w:rsidRDefault="002D4DA4" w:rsidP="002D4DA4">
            <w:pPr>
              <w:rPr>
                <w:b/>
                <w:sz w:val="28"/>
              </w:rPr>
            </w:pPr>
            <w:r w:rsidRPr="00425EE3">
              <w:rPr>
                <w:b/>
                <w:sz w:val="28"/>
              </w:rPr>
              <w:t>YEAR GROUPS:</w:t>
            </w:r>
            <w:r>
              <w:rPr>
                <w:b/>
                <w:sz w:val="28"/>
              </w:rPr>
              <w:t xml:space="preserve"> 3/4</w:t>
            </w:r>
          </w:p>
        </w:tc>
      </w:tr>
      <w:tr w:rsidR="002D4DA4" w14:paraId="278F4ECE" w14:textId="77777777" w:rsidTr="002D4DA4">
        <w:trPr>
          <w:trHeight w:val="571"/>
        </w:trPr>
        <w:tc>
          <w:tcPr>
            <w:tcW w:w="10682" w:type="dxa"/>
            <w:gridSpan w:val="7"/>
            <w:shd w:val="clear" w:color="auto" w:fill="FFFF99"/>
            <w:vAlign w:val="center"/>
          </w:tcPr>
          <w:p w14:paraId="1FCA1B8A" w14:textId="77777777" w:rsidR="002D4DA4" w:rsidRDefault="002D4DA4" w:rsidP="002D4DA4">
            <w:pPr>
              <w:rPr>
                <w:b/>
                <w:sz w:val="28"/>
              </w:rPr>
            </w:pPr>
            <w:r>
              <w:rPr>
                <w:b/>
                <w:sz w:val="28"/>
              </w:rPr>
              <w:t xml:space="preserve">KEY QUESTION: What keeps me upright? </w:t>
            </w:r>
          </w:p>
        </w:tc>
      </w:tr>
      <w:tr w:rsidR="002D4DA4" w14:paraId="330405CD" w14:textId="77777777" w:rsidTr="002D4DA4">
        <w:tc>
          <w:tcPr>
            <w:tcW w:w="10682" w:type="dxa"/>
            <w:gridSpan w:val="7"/>
            <w:shd w:val="clear" w:color="auto" w:fill="auto"/>
          </w:tcPr>
          <w:p w14:paraId="3FCF0E3A" w14:textId="77777777" w:rsidR="002D4DA4" w:rsidRDefault="002D4DA4" w:rsidP="002D4DA4">
            <w:pPr>
              <w:rPr>
                <w:i/>
                <w:sz w:val="18"/>
              </w:rPr>
            </w:pPr>
            <w:r>
              <w:rPr>
                <w:b/>
              </w:rPr>
              <w:t xml:space="preserve">PREVIOUS KNOWLEDGE </w:t>
            </w:r>
            <w:r>
              <w:rPr>
                <w:i/>
                <w:sz w:val="18"/>
              </w:rPr>
              <w:t>We would expect most children to already be able to:</w:t>
            </w:r>
          </w:p>
          <w:p w14:paraId="0561954D" w14:textId="77777777" w:rsidR="002D4DA4" w:rsidRPr="009B1FE6" w:rsidRDefault="002D4DA4" w:rsidP="002D4DA4">
            <w:pPr>
              <w:pStyle w:val="ListParagraph"/>
              <w:numPr>
                <w:ilvl w:val="0"/>
                <w:numId w:val="1"/>
              </w:numPr>
              <w:ind w:left="142" w:hanging="142"/>
              <w:rPr>
                <w:sz w:val="18"/>
              </w:rPr>
            </w:pPr>
            <w:r>
              <w:rPr>
                <w:sz w:val="18"/>
              </w:rPr>
              <w:t>Names of parts of the body.</w:t>
            </w:r>
          </w:p>
          <w:p w14:paraId="721FCBA4" w14:textId="77777777" w:rsidR="002D4DA4" w:rsidRDefault="002D4DA4" w:rsidP="00CD3F61">
            <w:pPr>
              <w:pStyle w:val="ListParagraph"/>
              <w:numPr>
                <w:ilvl w:val="0"/>
                <w:numId w:val="1"/>
              </w:numPr>
              <w:ind w:left="142" w:hanging="142"/>
              <w:rPr>
                <w:sz w:val="18"/>
              </w:rPr>
            </w:pPr>
            <w:r>
              <w:rPr>
                <w:sz w:val="18"/>
              </w:rPr>
              <w:t>How to keep healthy with exercise.</w:t>
            </w:r>
          </w:p>
          <w:p w14:paraId="43A1D8B9" w14:textId="6D80C81A" w:rsidR="00CD3F61" w:rsidRPr="00CD3F61" w:rsidRDefault="00CD3F61" w:rsidP="00CD3F61">
            <w:pPr>
              <w:pStyle w:val="ListParagraph"/>
              <w:numPr>
                <w:ilvl w:val="0"/>
                <w:numId w:val="1"/>
              </w:numPr>
              <w:ind w:left="142" w:hanging="142"/>
              <w:rPr>
                <w:sz w:val="18"/>
              </w:rPr>
            </w:pPr>
            <w:r>
              <w:rPr>
                <w:sz w:val="18"/>
              </w:rPr>
              <w:t>Know the names of some groups of animals.</w:t>
            </w:r>
          </w:p>
        </w:tc>
      </w:tr>
      <w:tr w:rsidR="002D4DA4" w14:paraId="32DC20F3" w14:textId="77777777" w:rsidTr="002D4DA4">
        <w:tc>
          <w:tcPr>
            <w:tcW w:w="10682" w:type="dxa"/>
            <w:gridSpan w:val="7"/>
            <w:shd w:val="clear" w:color="auto" w:fill="FFFF99"/>
          </w:tcPr>
          <w:p w14:paraId="3C5F6616" w14:textId="77777777" w:rsidR="002D4DA4" w:rsidRDefault="002D4DA4" w:rsidP="002D4DA4">
            <w:pPr>
              <w:jc w:val="center"/>
              <w:rPr>
                <w:b/>
                <w:sz w:val="28"/>
              </w:rPr>
            </w:pPr>
            <w:r>
              <w:rPr>
                <w:b/>
                <w:sz w:val="28"/>
              </w:rPr>
              <w:t>End of Unit Objectives</w:t>
            </w:r>
          </w:p>
        </w:tc>
      </w:tr>
      <w:tr w:rsidR="002D4DA4" w14:paraId="346480C6" w14:textId="77777777" w:rsidTr="002D4DA4">
        <w:trPr>
          <w:trHeight w:val="720"/>
        </w:trPr>
        <w:tc>
          <w:tcPr>
            <w:tcW w:w="3560" w:type="dxa"/>
            <w:gridSpan w:val="2"/>
            <w:shd w:val="clear" w:color="auto" w:fill="F2DBDB" w:themeFill="accent2" w:themeFillTint="33"/>
            <w:vAlign w:val="center"/>
          </w:tcPr>
          <w:p w14:paraId="41E8E4A4" w14:textId="77777777" w:rsidR="002D4DA4" w:rsidRPr="00425EE3" w:rsidRDefault="002D4DA4" w:rsidP="002D4DA4">
            <w:pPr>
              <w:jc w:val="center"/>
              <w:rPr>
                <w:i/>
                <w:sz w:val="16"/>
              </w:rPr>
            </w:pPr>
            <w:r w:rsidRPr="00425EE3">
              <w:rPr>
                <w:i/>
                <w:sz w:val="16"/>
              </w:rPr>
              <w:t xml:space="preserve">Some children will not yet have met what is expected and show they are </w:t>
            </w:r>
            <w:r w:rsidRPr="00425EE3">
              <w:rPr>
                <w:b/>
                <w:i/>
                <w:sz w:val="16"/>
              </w:rPr>
              <w:t>emerging</w:t>
            </w:r>
            <w:r w:rsidRPr="00425EE3">
              <w:rPr>
                <w:i/>
                <w:sz w:val="16"/>
              </w:rPr>
              <w:t xml:space="preserve"> </w:t>
            </w:r>
            <w:r>
              <w:rPr>
                <w:i/>
                <w:sz w:val="16"/>
              </w:rPr>
              <w:t xml:space="preserve">                  </w:t>
            </w:r>
            <w:r w:rsidRPr="00425EE3">
              <w:rPr>
                <w:i/>
                <w:sz w:val="16"/>
              </w:rPr>
              <w:t>because they can:</w:t>
            </w:r>
          </w:p>
        </w:tc>
        <w:tc>
          <w:tcPr>
            <w:tcW w:w="3561" w:type="dxa"/>
            <w:gridSpan w:val="3"/>
            <w:shd w:val="clear" w:color="auto" w:fill="D6E3BC" w:themeFill="accent3" w:themeFillTint="66"/>
            <w:vAlign w:val="center"/>
          </w:tcPr>
          <w:p w14:paraId="1E9843AB" w14:textId="77777777" w:rsidR="002D4DA4" w:rsidRPr="00425EE3" w:rsidRDefault="002D4DA4" w:rsidP="002D4DA4">
            <w:pPr>
              <w:jc w:val="center"/>
              <w:rPr>
                <w:i/>
                <w:sz w:val="16"/>
              </w:rPr>
            </w:pPr>
            <w:r w:rsidRPr="00425EE3">
              <w:rPr>
                <w:i/>
                <w:sz w:val="16"/>
              </w:rPr>
              <w:t xml:space="preserve">Most children will show that they have </w:t>
            </w:r>
            <w:r>
              <w:rPr>
                <w:i/>
                <w:sz w:val="16"/>
              </w:rPr>
              <w:t xml:space="preserve">                    </w:t>
            </w:r>
            <w:r w:rsidRPr="00425EE3">
              <w:rPr>
                <w:i/>
                <w:sz w:val="16"/>
              </w:rPr>
              <w:t xml:space="preserve">reached the </w:t>
            </w:r>
            <w:r w:rsidRPr="00425EE3">
              <w:rPr>
                <w:b/>
                <w:i/>
                <w:sz w:val="16"/>
              </w:rPr>
              <w:t>expected</w:t>
            </w:r>
            <w:r w:rsidRPr="00425EE3">
              <w:rPr>
                <w:i/>
                <w:sz w:val="16"/>
              </w:rPr>
              <w:t xml:space="preserve"> level </w:t>
            </w:r>
            <w:r>
              <w:rPr>
                <w:i/>
                <w:sz w:val="16"/>
              </w:rPr>
              <w:t xml:space="preserve">                                         </w:t>
            </w:r>
            <w:r w:rsidRPr="00425EE3">
              <w:rPr>
                <w:i/>
                <w:sz w:val="16"/>
              </w:rPr>
              <w:t>because they can:</w:t>
            </w:r>
          </w:p>
        </w:tc>
        <w:tc>
          <w:tcPr>
            <w:tcW w:w="3561" w:type="dxa"/>
            <w:gridSpan w:val="2"/>
            <w:shd w:val="clear" w:color="auto" w:fill="92D050"/>
            <w:vAlign w:val="center"/>
          </w:tcPr>
          <w:p w14:paraId="5268B3AA" w14:textId="77777777" w:rsidR="002D4DA4" w:rsidRDefault="002D4DA4" w:rsidP="002D4DA4">
            <w:pPr>
              <w:jc w:val="center"/>
              <w:rPr>
                <w:i/>
                <w:sz w:val="16"/>
              </w:rPr>
            </w:pPr>
            <w:r w:rsidRPr="00425EE3">
              <w:rPr>
                <w:i/>
                <w:sz w:val="16"/>
              </w:rPr>
              <w:t xml:space="preserve">Some children will have gone beyond the expected level and show that they are </w:t>
            </w:r>
            <w:r w:rsidRPr="00425EE3">
              <w:rPr>
                <w:b/>
                <w:i/>
                <w:sz w:val="16"/>
              </w:rPr>
              <w:t>exceeding</w:t>
            </w:r>
            <w:r w:rsidRPr="00425EE3">
              <w:rPr>
                <w:i/>
                <w:sz w:val="16"/>
              </w:rPr>
              <w:t xml:space="preserve"> </w:t>
            </w:r>
          </w:p>
          <w:p w14:paraId="15C1519C" w14:textId="77777777" w:rsidR="002D4DA4" w:rsidRPr="00425EE3" w:rsidRDefault="002D4DA4" w:rsidP="002D4DA4">
            <w:pPr>
              <w:jc w:val="center"/>
              <w:rPr>
                <w:i/>
                <w:sz w:val="16"/>
              </w:rPr>
            </w:pPr>
            <w:r w:rsidRPr="00425EE3">
              <w:rPr>
                <w:i/>
                <w:sz w:val="16"/>
              </w:rPr>
              <w:t>because they can:</w:t>
            </w:r>
          </w:p>
        </w:tc>
      </w:tr>
      <w:tr w:rsidR="002D4DA4" w14:paraId="25C7D256" w14:textId="77777777" w:rsidTr="002D4DA4">
        <w:tc>
          <w:tcPr>
            <w:tcW w:w="3560" w:type="dxa"/>
            <w:gridSpan w:val="2"/>
            <w:shd w:val="clear" w:color="auto" w:fill="auto"/>
          </w:tcPr>
          <w:p w14:paraId="0EAD0120" w14:textId="279448D4" w:rsidR="002D4DA4" w:rsidRPr="00D65D31" w:rsidRDefault="00572D59" w:rsidP="002D4DA4">
            <w:pPr>
              <w:pStyle w:val="ListParagraph"/>
              <w:numPr>
                <w:ilvl w:val="0"/>
                <w:numId w:val="1"/>
              </w:numPr>
              <w:ind w:left="142" w:hanging="142"/>
              <w:rPr>
                <w:sz w:val="20"/>
              </w:rPr>
            </w:pPr>
            <w:r>
              <w:rPr>
                <w:sz w:val="20"/>
              </w:rPr>
              <w:t>With support,</w:t>
            </w:r>
            <w:r w:rsidR="00CD3F61">
              <w:rPr>
                <w:sz w:val="20"/>
              </w:rPr>
              <w:t xml:space="preserve"> name some bones of the skeleton and identify their function</w:t>
            </w:r>
            <w:r w:rsidR="002D4DA4">
              <w:rPr>
                <w:sz w:val="20"/>
              </w:rPr>
              <w:t xml:space="preserve">. </w:t>
            </w:r>
            <w:r w:rsidR="002D4DA4" w:rsidRPr="00A37FC4">
              <w:rPr>
                <w:color w:val="FF0000"/>
                <w:sz w:val="20"/>
              </w:rPr>
              <w:t>KQ1</w:t>
            </w:r>
          </w:p>
          <w:p w14:paraId="7CF3D3DF" w14:textId="711E99C3" w:rsidR="002D4DA4" w:rsidRPr="00D65D31" w:rsidRDefault="00CD3F61" w:rsidP="00D65D31">
            <w:pPr>
              <w:pStyle w:val="ListParagraph"/>
              <w:numPr>
                <w:ilvl w:val="0"/>
                <w:numId w:val="1"/>
              </w:numPr>
              <w:ind w:left="142" w:hanging="142"/>
              <w:rPr>
                <w:sz w:val="20"/>
              </w:rPr>
            </w:pPr>
            <w:r w:rsidRPr="00D65D31">
              <w:rPr>
                <w:sz w:val="20"/>
              </w:rPr>
              <w:t>With support, identify</w:t>
            </w:r>
            <w:r>
              <w:rPr>
                <w:sz w:val="20"/>
              </w:rPr>
              <w:t>,</w:t>
            </w:r>
            <w:r w:rsidRPr="00D65D31">
              <w:rPr>
                <w:sz w:val="20"/>
              </w:rPr>
              <w:t xml:space="preserve"> and </w:t>
            </w:r>
            <w:proofErr w:type="gramStart"/>
            <w:r w:rsidRPr="00D65D31">
              <w:rPr>
                <w:sz w:val="20"/>
              </w:rPr>
              <w:t>name</w:t>
            </w:r>
            <w:r>
              <w:rPr>
                <w:sz w:val="20"/>
              </w:rPr>
              <w:t>,</w:t>
            </w:r>
            <w:r w:rsidRPr="00D65D31">
              <w:rPr>
                <w:sz w:val="20"/>
              </w:rPr>
              <w:t xml:space="preserve">  different</w:t>
            </w:r>
            <w:proofErr w:type="gramEnd"/>
            <w:r w:rsidRPr="00D65D31">
              <w:rPr>
                <w:sz w:val="20"/>
              </w:rPr>
              <w:t xml:space="preserve"> types of joint in the skeleton</w:t>
            </w:r>
            <w:r>
              <w:rPr>
                <w:sz w:val="20"/>
              </w:rPr>
              <w:t xml:space="preserve"> and </w:t>
            </w:r>
            <w:r w:rsidRPr="00D65D31">
              <w:rPr>
                <w:sz w:val="20"/>
              </w:rPr>
              <w:t xml:space="preserve"> </w:t>
            </w:r>
            <w:r>
              <w:rPr>
                <w:sz w:val="20"/>
              </w:rPr>
              <w:t>c</w:t>
            </w:r>
            <w:r w:rsidRPr="00D65D31">
              <w:rPr>
                <w:sz w:val="20"/>
              </w:rPr>
              <w:t xml:space="preserve">omplete a close procedure using key words about how muscles cause movement. </w:t>
            </w:r>
            <w:r w:rsidR="002D4DA4" w:rsidRPr="00D65D31">
              <w:rPr>
                <w:color w:val="FF0000"/>
                <w:sz w:val="20"/>
              </w:rPr>
              <w:t>KQ2</w:t>
            </w:r>
          </w:p>
          <w:p w14:paraId="6BE8C442" w14:textId="04819862" w:rsidR="002D4DA4" w:rsidRPr="00D65D31" w:rsidRDefault="00677BBB" w:rsidP="00D65D31">
            <w:pPr>
              <w:pStyle w:val="ListParagraph"/>
              <w:numPr>
                <w:ilvl w:val="0"/>
                <w:numId w:val="1"/>
              </w:numPr>
              <w:ind w:left="142" w:hanging="142"/>
              <w:rPr>
                <w:sz w:val="20"/>
              </w:rPr>
            </w:pPr>
            <w:r w:rsidRPr="00677BBB">
              <w:rPr>
                <w:sz w:val="20"/>
              </w:rPr>
              <w:t>With support, find similarities between human and animal skeletons.</w:t>
            </w:r>
            <w:r w:rsidR="002D4DA4" w:rsidRPr="00D65D31">
              <w:rPr>
                <w:color w:val="FF0000"/>
                <w:sz w:val="20"/>
              </w:rPr>
              <w:t>KQ3</w:t>
            </w:r>
          </w:p>
          <w:p w14:paraId="22E3FA3A" w14:textId="0A372C4F" w:rsidR="002D4DA4" w:rsidRPr="00CD3F61" w:rsidRDefault="00FF0EF7" w:rsidP="00D65D31">
            <w:pPr>
              <w:pStyle w:val="ListParagraph"/>
              <w:numPr>
                <w:ilvl w:val="0"/>
                <w:numId w:val="1"/>
              </w:numPr>
              <w:ind w:left="142" w:hanging="142"/>
              <w:rPr>
                <w:sz w:val="20"/>
              </w:rPr>
            </w:pPr>
            <w:r w:rsidRPr="00CD3F61">
              <w:rPr>
                <w:sz w:val="20"/>
              </w:rPr>
              <w:t>With support, identify different types</w:t>
            </w:r>
            <w:r>
              <w:rPr>
                <w:sz w:val="20"/>
              </w:rPr>
              <w:t xml:space="preserve"> </w:t>
            </w:r>
            <w:r w:rsidRPr="00CD3F61">
              <w:rPr>
                <w:sz w:val="20"/>
              </w:rPr>
              <w:t xml:space="preserve">of skeleton. </w:t>
            </w:r>
            <w:r w:rsidR="002D4DA4" w:rsidRPr="00D65D31">
              <w:rPr>
                <w:color w:val="FF0000"/>
                <w:sz w:val="20"/>
              </w:rPr>
              <w:t>KQ4</w:t>
            </w:r>
          </w:p>
          <w:p w14:paraId="5BA36FC2" w14:textId="55C4E3DE" w:rsidR="002D4DA4" w:rsidRPr="00CD3F61" w:rsidRDefault="00677BBB" w:rsidP="00CD3F61">
            <w:pPr>
              <w:pStyle w:val="ListParagraph"/>
              <w:numPr>
                <w:ilvl w:val="0"/>
                <w:numId w:val="1"/>
              </w:numPr>
              <w:ind w:left="142" w:hanging="142"/>
              <w:rPr>
                <w:sz w:val="20"/>
              </w:rPr>
            </w:pPr>
            <w:r w:rsidRPr="00677BBB">
              <w:rPr>
                <w:sz w:val="20"/>
              </w:rPr>
              <w:t xml:space="preserve">With support, group organisms according to their skeletons. </w:t>
            </w:r>
            <w:r w:rsidR="002D4DA4" w:rsidRPr="00CD3F61">
              <w:rPr>
                <w:color w:val="FF0000"/>
                <w:sz w:val="20"/>
              </w:rPr>
              <w:t>KQ5</w:t>
            </w:r>
          </w:p>
        </w:tc>
        <w:tc>
          <w:tcPr>
            <w:tcW w:w="3561" w:type="dxa"/>
            <w:gridSpan w:val="3"/>
            <w:shd w:val="clear" w:color="auto" w:fill="auto"/>
          </w:tcPr>
          <w:p w14:paraId="28035C2A" w14:textId="3DFDC520" w:rsidR="002D4DA4" w:rsidRPr="00D65D31" w:rsidRDefault="00CD3F61" w:rsidP="002D4DA4">
            <w:pPr>
              <w:pStyle w:val="ListParagraph"/>
              <w:numPr>
                <w:ilvl w:val="0"/>
                <w:numId w:val="1"/>
              </w:numPr>
              <w:ind w:left="126" w:hanging="142"/>
              <w:rPr>
                <w:sz w:val="20"/>
              </w:rPr>
            </w:pPr>
            <w:r w:rsidRPr="00D65D31">
              <w:rPr>
                <w:sz w:val="20"/>
              </w:rPr>
              <w:t xml:space="preserve">Name the </w:t>
            </w:r>
            <w:r>
              <w:rPr>
                <w:sz w:val="20"/>
              </w:rPr>
              <w:t>main</w:t>
            </w:r>
            <w:r w:rsidRPr="00D65D31">
              <w:rPr>
                <w:sz w:val="20"/>
              </w:rPr>
              <w:t xml:space="preserve"> </w:t>
            </w:r>
            <w:r>
              <w:rPr>
                <w:sz w:val="20"/>
              </w:rPr>
              <w:t xml:space="preserve">bones </w:t>
            </w:r>
            <w:r w:rsidRPr="00D65D31">
              <w:rPr>
                <w:sz w:val="20"/>
              </w:rPr>
              <w:t>of a human skeleton and describe the</w:t>
            </w:r>
            <w:r>
              <w:rPr>
                <w:sz w:val="20"/>
              </w:rPr>
              <w:t>ir</w:t>
            </w:r>
            <w:r w:rsidRPr="00D65D31">
              <w:rPr>
                <w:sz w:val="20"/>
              </w:rPr>
              <w:t xml:space="preserve"> functions. </w:t>
            </w:r>
            <w:r w:rsidRPr="00D65D31">
              <w:rPr>
                <w:color w:val="FF0000"/>
                <w:sz w:val="20"/>
              </w:rPr>
              <w:t xml:space="preserve"> </w:t>
            </w:r>
            <w:r w:rsidR="002D4DA4" w:rsidRPr="00A37FC4">
              <w:rPr>
                <w:color w:val="FF0000"/>
                <w:sz w:val="20"/>
              </w:rPr>
              <w:t>KQ1</w:t>
            </w:r>
          </w:p>
          <w:p w14:paraId="50745060" w14:textId="47BCF6FB" w:rsidR="002D4DA4" w:rsidRPr="00D65D31" w:rsidRDefault="00CD3F61" w:rsidP="00D65D31">
            <w:pPr>
              <w:pStyle w:val="ListParagraph"/>
              <w:numPr>
                <w:ilvl w:val="0"/>
                <w:numId w:val="1"/>
              </w:numPr>
              <w:ind w:left="126" w:hanging="142"/>
              <w:rPr>
                <w:sz w:val="20"/>
              </w:rPr>
            </w:pPr>
            <w:r w:rsidRPr="00D65D31">
              <w:rPr>
                <w:sz w:val="20"/>
              </w:rPr>
              <w:t xml:space="preserve">Identify, name and describe </w:t>
            </w:r>
            <w:r>
              <w:rPr>
                <w:sz w:val="20"/>
              </w:rPr>
              <w:t>two</w:t>
            </w:r>
            <w:r w:rsidRPr="00D65D31">
              <w:rPr>
                <w:sz w:val="20"/>
              </w:rPr>
              <w:t xml:space="preserve"> different types of joint in the skeleton. </w:t>
            </w:r>
            <w:r w:rsidRPr="00D65D31">
              <w:rPr>
                <w:color w:val="FF0000"/>
                <w:sz w:val="20"/>
              </w:rPr>
              <w:t xml:space="preserve"> </w:t>
            </w:r>
            <w:r w:rsidR="00130C50">
              <w:rPr>
                <w:sz w:val="20"/>
              </w:rPr>
              <w:t xml:space="preserve"> Describe how muscles create movement.</w:t>
            </w:r>
            <w:r w:rsidR="00130C50" w:rsidRPr="00A37FC4">
              <w:rPr>
                <w:color w:val="FF0000"/>
                <w:sz w:val="20"/>
              </w:rPr>
              <w:t xml:space="preserve"> </w:t>
            </w:r>
            <w:r w:rsidR="00130C50" w:rsidRPr="001C7444">
              <w:rPr>
                <w:sz w:val="20"/>
              </w:rPr>
              <w:t xml:space="preserve">Label a diagram correctly. </w:t>
            </w:r>
            <w:r w:rsidR="002D4DA4" w:rsidRPr="00D65D31">
              <w:rPr>
                <w:color w:val="FF0000"/>
                <w:sz w:val="20"/>
              </w:rPr>
              <w:t>KQ2</w:t>
            </w:r>
          </w:p>
          <w:p w14:paraId="3BF87BE4" w14:textId="1CE8E520" w:rsidR="002D4DA4" w:rsidRPr="00D65D31" w:rsidRDefault="00677BBB" w:rsidP="00D65D31">
            <w:pPr>
              <w:pStyle w:val="ListParagraph"/>
              <w:numPr>
                <w:ilvl w:val="0"/>
                <w:numId w:val="1"/>
              </w:numPr>
              <w:ind w:left="126" w:hanging="142"/>
              <w:rPr>
                <w:sz w:val="20"/>
              </w:rPr>
            </w:pPr>
            <w:r w:rsidRPr="00677BBB">
              <w:rPr>
                <w:sz w:val="20"/>
              </w:rPr>
              <w:t>Use observational skills to com</w:t>
            </w:r>
            <w:r>
              <w:rPr>
                <w:sz w:val="20"/>
              </w:rPr>
              <w:t>p</w:t>
            </w:r>
            <w:r w:rsidRPr="00677BBB">
              <w:rPr>
                <w:sz w:val="20"/>
              </w:rPr>
              <w:t>are animal and human skeletons.</w:t>
            </w:r>
            <w:r>
              <w:rPr>
                <w:sz w:val="20"/>
              </w:rPr>
              <w:t xml:space="preserve"> </w:t>
            </w:r>
            <w:r w:rsidR="002D4DA4" w:rsidRPr="00D65D31">
              <w:rPr>
                <w:color w:val="FF0000"/>
                <w:sz w:val="20"/>
              </w:rPr>
              <w:t>KQ3</w:t>
            </w:r>
          </w:p>
          <w:p w14:paraId="46B5ADF9" w14:textId="370A783C" w:rsidR="002D4DA4" w:rsidRPr="00A37FC4" w:rsidRDefault="00677BBB" w:rsidP="002D4DA4">
            <w:pPr>
              <w:pStyle w:val="ListParagraph"/>
              <w:numPr>
                <w:ilvl w:val="0"/>
                <w:numId w:val="1"/>
              </w:numPr>
              <w:ind w:left="142" w:hanging="142"/>
              <w:rPr>
                <w:color w:val="FF0000"/>
                <w:sz w:val="20"/>
              </w:rPr>
            </w:pPr>
            <w:r>
              <w:rPr>
                <w:sz w:val="20"/>
              </w:rPr>
              <w:t xml:space="preserve">Describe different types of skeleton and say to which types of creatures they belong. </w:t>
            </w:r>
            <w:r w:rsidR="002D4DA4" w:rsidRPr="00A37FC4">
              <w:rPr>
                <w:color w:val="FF0000"/>
                <w:sz w:val="20"/>
              </w:rPr>
              <w:t>KQ4</w:t>
            </w:r>
          </w:p>
          <w:p w14:paraId="42E0029F" w14:textId="24F0FBA3" w:rsidR="002D4DA4" w:rsidRPr="00CE49D3" w:rsidRDefault="00677BBB" w:rsidP="002D4DA4">
            <w:pPr>
              <w:pStyle w:val="ListParagraph"/>
              <w:numPr>
                <w:ilvl w:val="0"/>
                <w:numId w:val="1"/>
              </w:numPr>
              <w:ind w:left="126" w:hanging="142"/>
              <w:rPr>
                <w:sz w:val="20"/>
              </w:rPr>
            </w:pPr>
            <w:r w:rsidRPr="00677BBB">
              <w:rPr>
                <w:sz w:val="20"/>
              </w:rPr>
              <w:t>Work in a group to decide how to group organisms and their skeletons.</w:t>
            </w:r>
            <w:r w:rsidR="002D4DA4" w:rsidRPr="00A37FC4">
              <w:rPr>
                <w:color w:val="FF0000"/>
                <w:sz w:val="20"/>
              </w:rPr>
              <w:t>KQ5</w:t>
            </w:r>
          </w:p>
        </w:tc>
        <w:tc>
          <w:tcPr>
            <w:tcW w:w="3561" w:type="dxa"/>
            <w:gridSpan w:val="2"/>
            <w:shd w:val="clear" w:color="auto" w:fill="auto"/>
          </w:tcPr>
          <w:p w14:paraId="26D16D72" w14:textId="29C33E6C" w:rsidR="002D4DA4" w:rsidRDefault="00CD3F61" w:rsidP="002D4DA4">
            <w:pPr>
              <w:pStyle w:val="ListParagraph"/>
              <w:numPr>
                <w:ilvl w:val="0"/>
                <w:numId w:val="1"/>
              </w:numPr>
              <w:ind w:left="109" w:hanging="142"/>
              <w:rPr>
                <w:sz w:val="20"/>
              </w:rPr>
            </w:pPr>
            <w:r w:rsidRPr="00D65D31">
              <w:rPr>
                <w:sz w:val="20"/>
              </w:rPr>
              <w:t xml:space="preserve">Name the </w:t>
            </w:r>
            <w:r>
              <w:rPr>
                <w:sz w:val="20"/>
              </w:rPr>
              <w:t>main</w:t>
            </w:r>
            <w:r w:rsidRPr="00D65D31">
              <w:rPr>
                <w:sz w:val="20"/>
              </w:rPr>
              <w:t xml:space="preserve"> </w:t>
            </w:r>
            <w:r>
              <w:rPr>
                <w:sz w:val="20"/>
              </w:rPr>
              <w:t xml:space="preserve">bones </w:t>
            </w:r>
            <w:r w:rsidRPr="00D65D31">
              <w:rPr>
                <w:sz w:val="20"/>
              </w:rPr>
              <w:t xml:space="preserve">of a human skeleton and </w:t>
            </w:r>
            <w:r w:rsidR="00FF0EF7">
              <w:rPr>
                <w:sz w:val="20"/>
              </w:rPr>
              <w:t xml:space="preserve">explain </w:t>
            </w:r>
            <w:r w:rsidRPr="00D65D31">
              <w:rPr>
                <w:sz w:val="20"/>
              </w:rPr>
              <w:t>the</w:t>
            </w:r>
            <w:r>
              <w:rPr>
                <w:sz w:val="20"/>
              </w:rPr>
              <w:t>ir</w:t>
            </w:r>
            <w:r w:rsidRPr="00D65D31">
              <w:rPr>
                <w:sz w:val="20"/>
              </w:rPr>
              <w:t xml:space="preserve"> functions </w:t>
            </w:r>
            <w:r>
              <w:rPr>
                <w:sz w:val="20"/>
              </w:rPr>
              <w:t>independently.</w:t>
            </w:r>
            <w:r w:rsidR="002D4DA4" w:rsidRPr="00A37FC4">
              <w:rPr>
                <w:color w:val="FF0000"/>
                <w:sz w:val="20"/>
              </w:rPr>
              <w:t>KQ1</w:t>
            </w:r>
          </w:p>
          <w:p w14:paraId="4B608688" w14:textId="4EFC635D" w:rsidR="002D4DA4" w:rsidRDefault="00130C50" w:rsidP="002D4DA4">
            <w:pPr>
              <w:pStyle w:val="ListParagraph"/>
              <w:numPr>
                <w:ilvl w:val="0"/>
                <w:numId w:val="1"/>
              </w:numPr>
              <w:ind w:left="109" w:hanging="142"/>
              <w:rPr>
                <w:sz w:val="20"/>
              </w:rPr>
            </w:pPr>
            <w:r w:rsidRPr="00D65D31">
              <w:rPr>
                <w:sz w:val="20"/>
              </w:rPr>
              <w:t xml:space="preserve">Identify, name and describe </w:t>
            </w:r>
            <w:r>
              <w:rPr>
                <w:sz w:val="20"/>
              </w:rPr>
              <w:t>two</w:t>
            </w:r>
            <w:r w:rsidRPr="00D65D31">
              <w:rPr>
                <w:sz w:val="20"/>
              </w:rPr>
              <w:t xml:space="preserve"> different types of joint in the skeleton</w:t>
            </w:r>
            <w:r>
              <w:rPr>
                <w:sz w:val="20"/>
              </w:rPr>
              <w:t>, explaining how movement is caused.</w:t>
            </w:r>
            <w:r w:rsidRPr="00A37FC4">
              <w:rPr>
                <w:color w:val="FF0000"/>
                <w:sz w:val="20"/>
              </w:rPr>
              <w:t xml:space="preserve"> </w:t>
            </w:r>
            <w:r>
              <w:rPr>
                <w:sz w:val="20"/>
              </w:rPr>
              <w:t xml:space="preserve"> Explain how muscles work with the skeleton to produce movement and a</w:t>
            </w:r>
            <w:r w:rsidRPr="001C7444">
              <w:rPr>
                <w:sz w:val="20"/>
              </w:rPr>
              <w:t>pply knowledge to another moving part of the skeleton</w:t>
            </w:r>
            <w:r>
              <w:rPr>
                <w:sz w:val="20"/>
              </w:rPr>
              <w:t xml:space="preserve">. </w:t>
            </w:r>
            <w:r w:rsidR="002D4DA4" w:rsidRPr="00A37FC4">
              <w:rPr>
                <w:color w:val="FF0000"/>
                <w:sz w:val="20"/>
              </w:rPr>
              <w:t>KQ</w:t>
            </w:r>
            <w:r w:rsidR="002D4DA4">
              <w:rPr>
                <w:color w:val="FF0000"/>
                <w:sz w:val="20"/>
              </w:rPr>
              <w:t>2</w:t>
            </w:r>
          </w:p>
          <w:p w14:paraId="5115DA42" w14:textId="41E48FE0" w:rsidR="002D4DA4" w:rsidRPr="00A37FC4" w:rsidRDefault="00677BBB" w:rsidP="002D4DA4">
            <w:pPr>
              <w:pStyle w:val="ListParagraph"/>
              <w:numPr>
                <w:ilvl w:val="0"/>
                <w:numId w:val="1"/>
              </w:numPr>
              <w:ind w:left="142" w:hanging="142"/>
              <w:rPr>
                <w:color w:val="FF0000"/>
                <w:sz w:val="20"/>
              </w:rPr>
            </w:pPr>
            <w:r w:rsidRPr="00677BBB">
              <w:rPr>
                <w:sz w:val="20"/>
              </w:rPr>
              <w:t>Explain observations with clarity as human an</w:t>
            </w:r>
            <w:r>
              <w:rPr>
                <w:sz w:val="20"/>
              </w:rPr>
              <w:t>d</w:t>
            </w:r>
            <w:r w:rsidRPr="00677BBB">
              <w:rPr>
                <w:sz w:val="20"/>
              </w:rPr>
              <w:t xml:space="preserve"> animal skeletons are compared. </w:t>
            </w:r>
            <w:r w:rsidR="002D4DA4" w:rsidRPr="00A37FC4">
              <w:rPr>
                <w:color w:val="FF0000"/>
                <w:sz w:val="20"/>
              </w:rPr>
              <w:t>KQ3</w:t>
            </w:r>
          </w:p>
          <w:p w14:paraId="4E63016C" w14:textId="745AAF14" w:rsidR="002D4DA4" w:rsidRDefault="00677BBB" w:rsidP="002D4DA4">
            <w:pPr>
              <w:pStyle w:val="ListParagraph"/>
              <w:numPr>
                <w:ilvl w:val="0"/>
                <w:numId w:val="1"/>
              </w:numPr>
              <w:ind w:left="142" w:hanging="142"/>
              <w:rPr>
                <w:color w:val="FF0000"/>
                <w:sz w:val="20"/>
              </w:rPr>
            </w:pPr>
            <w:r>
              <w:rPr>
                <w:sz w:val="20"/>
              </w:rPr>
              <w:t xml:space="preserve">Describe different types of skeleton; say to which types of creatures they belong and consider the advantages and disadvantages if them. </w:t>
            </w:r>
            <w:r w:rsidR="002D4DA4" w:rsidRPr="00A37FC4">
              <w:rPr>
                <w:color w:val="FF0000"/>
                <w:sz w:val="20"/>
              </w:rPr>
              <w:t>KQ4</w:t>
            </w:r>
          </w:p>
          <w:p w14:paraId="29225947" w14:textId="3396FBAB" w:rsidR="002D4DA4" w:rsidRPr="00D65D31" w:rsidRDefault="00677BBB" w:rsidP="00D65D31">
            <w:pPr>
              <w:pStyle w:val="ListParagraph"/>
              <w:numPr>
                <w:ilvl w:val="0"/>
                <w:numId w:val="1"/>
              </w:numPr>
              <w:ind w:left="142" w:hanging="142"/>
              <w:rPr>
                <w:color w:val="FF0000"/>
                <w:sz w:val="20"/>
              </w:rPr>
            </w:pPr>
            <w:r w:rsidRPr="00677BBB">
              <w:rPr>
                <w:sz w:val="20"/>
              </w:rPr>
              <w:t>Work in a group to decide how to group organisms and their skeletons</w:t>
            </w:r>
            <w:r>
              <w:rPr>
                <w:sz w:val="20"/>
              </w:rPr>
              <w:t xml:space="preserve"> and to explain reasoning. </w:t>
            </w:r>
            <w:r w:rsidR="002D4DA4" w:rsidRPr="00D65D31">
              <w:rPr>
                <w:color w:val="FF0000"/>
                <w:sz w:val="20"/>
              </w:rPr>
              <w:t>KQ5</w:t>
            </w:r>
          </w:p>
        </w:tc>
      </w:tr>
      <w:tr w:rsidR="00486532" w:rsidRPr="00A073FF" w14:paraId="3AB6965F" w14:textId="77777777" w:rsidTr="00E2379E">
        <w:tc>
          <w:tcPr>
            <w:tcW w:w="5341" w:type="dxa"/>
            <w:gridSpan w:val="4"/>
          </w:tcPr>
          <w:p w14:paraId="7DDCE30A" w14:textId="77777777" w:rsidR="00486532" w:rsidRPr="00A073FF" w:rsidRDefault="00486532" w:rsidP="002D4DA4">
            <w:pPr>
              <w:rPr>
                <w:b/>
                <w:sz w:val="20"/>
              </w:rPr>
            </w:pPr>
            <w:r w:rsidRPr="00A073FF">
              <w:rPr>
                <w:b/>
                <w:sz w:val="20"/>
              </w:rPr>
              <w:t>ASSESSMENT OPPORTUNITIES – What are children aiming for?</w:t>
            </w:r>
          </w:p>
          <w:p w14:paraId="1DFEE082" w14:textId="77777777" w:rsidR="00486532" w:rsidRPr="00A073FF" w:rsidRDefault="00486532" w:rsidP="002D4DA4">
            <w:pPr>
              <w:rPr>
                <w:i/>
                <w:sz w:val="16"/>
              </w:rPr>
            </w:pPr>
            <w:r w:rsidRPr="00A073FF">
              <w:rPr>
                <w:i/>
                <w:sz w:val="16"/>
              </w:rPr>
              <w:t>Children will be able to demonstrate their learning through:</w:t>
            </w:r>
          </w:p>
          <w:p w14:paraId="78AB0BD4" w14:textId="77777777" w:rsidR="00486532" w:rsidRPr="00A073FF" w:rsidRDefault="00486532" w:rsidP="002D4DA4">
            <w:pPr>
              <w:pStyle w:val="ListParagraph"/>
              <w:numPr>
                <w:ilvl w:val="0"/>
                <w:numId w:val="2"/>
              </w:numPr>
              <w:ind w:left="142" w:hanging="142"/>
              <w:rPr>
                <w:sz w:val="16"/>
              </w:rPr>
            </w:pPr>
            <w:r w:rsidRPr="00A073FF">
              <w:rPr>
                <w:sz w:val="16"/>
              </w:rPr>
              <w:t>Verbal responses during discussion in lessons and verbal and written explanations.</w:t>
            </w:r>
          </w:p>
          <w:p w14:paraId="54F1C664" w14:textId="77777777" w:rsidR="00486532" w:rsidRPr="00A073FF" w:rsidRDefault="00486532" w:rsidP="00486532">
            <w:pPr>
              <w:pStyle w:val="ListParagraph"/>
              <w:numPr>
                <w:ilvl w:val="0"/>
                <w:numId w:val="2"/>
              </w:numPr>
              <w:ind w:left="142" w:hanging="142"/>
              <w:rPr>
                <w:sz w:val="16"/>
              </w:rPr>
            </w:pPr>
            <w:r w:rsidRPr="00A073FF">
              <w:rPr>
                <w:sz w:val="16"/>
              </w:rPr>
              <w:t xml:space="preserve">Accuracy when using scientific terminology. </w:t>
            </w:r>
          </w:p>
          <w:p w14:paraId="5A54C644" w14:textId="77777777" w:rsidR="00486532" w:rsidRPr="00A073FF" w:rsidRDefault="00486532" w:rsidP="00486532">
            <w:pPr>
              <w:pStyle w:val="ListParagraph"/>
              <w:numPr>
                <w:ilvl w:val="0"/>
                <w:numId w:val="2"/>
              </w:numPr>
              <w:ind w:left="142" w:hanging="142"/>
              <w:rPr>
                <w:sz w:val="16"/>
              </w:rPr>
            </w:pPr>
            <w:r w:rsidRPr="00A073FF">
              <w:rPr>
                <w:sz w:val="16"/>
              </w:rPr>
              <w:t>Evidence of accurate observations.</w:t>
            </w:r>
          </w:p>
          <w:p w14:paraId="5C03343C" w14:textId="0146F3AD" w:rsidR="00486532" w:rsidRPr="00A073FF" w:rsidRDefault="00486532" w:rsidP="00486532">
            <w:pPr>
              <w:pStyle w:val="ListParagraph"/>
              <w:numPr>
                <w:ilvl w:val="0"/>
                <w:numId w:val="2"/>
              </w:numPr>
              <w:ind w:left="142" w:hanging="142"/>
              <w:rPr>
                <w:sz w:val="16"/>
              </w:rPr>
            </w:pPr>
            <w:r w:rsidRPr="00A073FF">
              <w:rPr>
                <w:sz w:val="16"/>
              </w:rPr>
              <w:t>White Rose evaluation.</w:t>
            </w:r>
          </w:p>
        </w:tc>
        <w:tc>
          <w:tcPr>
            <w:tcW w:w="5341" w:type="dxa"/>
            <w:gridSpan w:val="3"/>
          </w:tcPr>
          <w:p w14:paraId="18F5F55A" w14:textId="164B114A" w:rsidR="00486532" w:rsidRPr="00A073FF" w:rsidRDefault="00486532" w:rsidP="00486532">
            <w:pPr>
              <w:rPr>
                <w:b/>
                <w:sz w:val="20"/>
              </w:rPr>
            </w:pPr>
            <w:r w:rsidRPr="00A073FF">
              <w:rPr>
                <w:b/>
                <w:sz w:val="20"/>
              </w:rPr>
              <w:t xml:space="preserve">SMSC </w:t>
            </w:r>
            <w:r w:rsidR="00A4289B">
              <w:rPr>
                <w:b/>
                <w:sz w:val="20"/>
              </w:rPr>
              <w:t>LINKS</w:t>
            </w:r>
            <w:r w:rsidRPr="00A073FF">
              <w:rPr>
                <w:b/>
                <w:sz w:val="20"/>
              </w:rPr>
              <w:t xml:space="preserve">- </w:t>
            </w:r>
          </w:p>
          <w:p w14:paraId="4361E909" w14:textId="3F043175" w:rsidR="00486532" w:rsidRPr="00A073FF" w:rsidRDefault="00A4289B" w:rsidP="00A847EE">
            <w:pPr>
              <w:pStyle w:val="ListParagraph"/>
              <w:numPr>
                <w:ilvl w:val="0"/>
                <w:numId w:val="2"/>
              </w:numPr>
              <w:ind w:left="142" w:hanging="142"/>
              <w:rPr>
                <w:sz w:val="16"/>
              </w:rPr>
            </w:pPr>
            <w:r>
              <w:rPr>
                <w:b/>
                <w:sz w:val="16"/>
              </w:rPr>
              <w:t xml:space="preserve">Spiritual: </w:t>
            </w:r>
            <w:r w:rsidR="00486532" w:rsidRPr="00A073FF">
              <w:rPr>
                <w:sz w:val="16"/>
              </w:rPr>
              <w:t>Reflect on the design and complexity of the skeleton.</w:t>
            </w:r>
          </w:p>
          <w:p w14:paraId="0020B4AB" w14:textId="3DC6C753" w:rsidR="00486532" w:rsidRPr="00A073FF" w:rsidRDefault="00A4289B" w:rsidP="00A847EE">
            <w:pPr>
              <w:pStyle w:val="ListParagraph"/>
              <w:numPr>
                <w:ilvl w:val="0"/>
                <w:numId w:val="2"/>
              </w:numPr>
              <w:ind w:left="142" w:hanging="142"/>
              <w:rPr>
                <w:sz w:val="16"/>
              </w:rPr>
            </w:pPr>
            <w:r>
              <w:rPr>
                <w:b/>
                <w:sz w:val="16"/>
              </w:rPr>
              <w:t xml:space="preserve">Moral: </w:t>
            </w:r>
            <w:r w:rsidR="00486532" w:rsidRPr="00A073FF">
              <w:rPr>
                <w:sz w:val="16"/>
              </w:rPr>
              <w:t xml:space="preserve">Consider the importance of body protection </w:t>
            </w:r>
            <w:proofErr w:type="spellStart"/>
            <w:r w:rsidR="00486532" w:rsidRPr="00A073FF">
              <w:rPr>
                <w:sz w:val="16"/>
              </w:rPr>
              <w:t>eg.</w:t>
            </w:r>
            <w:proofErr w:type="spellEnd"/>
            <w:r w:rsidR="00486532" w:rsidRPr="00A073FF">
              <w:rPr>
                <w:sz w:val="16"/>
              </w:rPr>
              <w:t xml:space="preserve"> helmets and knee pads.</w:t>
            </w:r>
          </w:p>
          <w:p w14:paraId="12ACAC73" w14:textId="18492780" w:rsidR="00486532" w:rsidRPr="00A073FF" w:rsidRDefault="00A4289B" w:rsidP="00A847EE">
            <w:pPr>
              <w:pStyle w:val="ListParagraph"/>
              <w:numPr>
                <w:ilvl w:val="0"/>
                <w:numId w:val="2"/>
              </w:numPr>
              <w:ind w:left="142" w:hanging="142"/>
              <w:rPr>
                <w:sz w:val="16"/>
              </w:rPr>
            </w:pPr>
            <w:r>
              <w:rPr>
                <w:b/>
                <w:sz w:val="16"/>
              </w:rPr>
              <w:t xml:space="preserve">Social: </w:t>
            </w:r>
            <w:r w:rsidR="00486532" w:rsidRPr="00A073FF">
              <w:rPr>
                <w:sz w:val="16"/>
              </w:rPr>
              <w:t>Use teamwork to approach a problem.</w:t>
            </w:r>
          </w:p>
          <w:p w14:paraId="549D89A6" w14:textId="34EF6FE3" w:rsidR="00486532" w:rsidRPr="00A073FF" w:rsidRDefault="00A4289B" w:rsidP="00A847EE">
            <w:pPr>
              <w:pStyle w:val="ListParagraph"/>
              <w:numPr>
                <w:ilvl w:val="0"/>
                <w:numId w:val="2"/>
              </w:numPr>
              <w:ind w:left="142" w:hanging="142"/>
              <w:rPr>
                <w:sz w:val="16"/>
              </w:rPr>
            </w:pPr>
            <w:r>
              <w:rPr>
                <w:b/>
                <w:sz w:val="16"/>
              </w:rPr>
              <w:t xml:space="preserve">Cultural: </w:t>
            </w:r>
            <w:bookmarkStart w:id="0" w:name="_GoBack"/>
            <w:bookmarkEnd w:id="0"/>
            <w:r w:rsidR="00486532" w:rsidRPr="00A073FF">
              <w:rPr>
                <w:sz w:val="16"/>
              </w:rPr>
              <w:t>Dealing with the body in Egyptian culture.</w:t>
            </w:r>
          </w:p>
        </w:tc>
      </w:tr>
      <w:tr w:rsidR="002D4DA4" w:rsidRPr="00A073FF" w14:paraId="4A2922E8" w14:textId="77777777" w:rsidTr="002D4DA4">
        <w:tc>
          <w:tcPr>
            <w:tcW w:w="5341" w:type="dxa"/>
            <w:gridSpan w:val="4"/>
          </w:tcPr>
          <w:p w14:paraId="09B39807" w14:textId="77777777" w:rsidR="002D4DA4" w:rsidRPr="00A073FF" w:rsidRDefault="002D4DA4" w:rsidP="002D4DA4">
            <w:pPr>
              <w:rPr>
                <w:b/>
                <w:sz w:val="20"/>
              </w:rPr>
            </w:pPr>
            <w:r w:rsidRPr="00A073FF">
              <w:rPr>
                <w:b/>
                <w:sz w:val="20"/>
              </w:rPr>
              <w:t xml:space="preserve">ENRICHMENT OPPORTUNITIES – </w:t>
            </w:r>
          </w:p>
          <w:p w14:paraId="49DBEC08" w14:textId="77777777" w:rsidR="002D4DA4" w:rsidRPr="00A073FF" w:rsidRDefault="002D4DA4" w:rsidP="002D4DA4">
            <w:pPr>
              <w:rPr>
                <w:b/>
                <w:sz w:val="20"/>
              </w:rPr>
            </w:pPr>
            <w:r w:rsidRPr="00A073FF">
              <w:rPr>
                <w:b/>
                <w:sz w:val="20"/>
              </w:rPr>
              <w:t>What can we give children along the journey to help them remember more?</w:t>
            </w:r>
          </w:p>
          <w:p w14:paraId="14FABE2F" w14:textId="77777777" w:rsidR="002D4DA4" w:rsidRPr="00A073FF" w:rsidRDefault="002D4DA4" w:rsidP="002D4DA4">
            <w:pPr>
              <w:rPr>
                <w:i/>
                <w:sz w:val="16"/>
              </w:rPr>
            </w:pPr>
            <w:r w:rsidRPr="00A073FF">
              <w:rPr>
                <w:i/>
                <w:sz w:val="16"/>
              </w:rPr>
              <w:t>We will endeavour to include:</w:t>
            </w:r>
          </w:p>
          <w:p w14:paraId="725ECB4A" w14:textId="77777777" w:rsidR="002D4DA4" w:rsidRPr="00A073FF" w:rsidRDefault="002D4DA4" w:rsidP="002D4DA4">
            <w:pPr>
              <w:pStyle w:val="ListParagraph"/>
              <w:numPr>
                <w:ilvl w:val="0"/>
                <w:numId w:val="2"/>
              </w:numPr>
              <w:ind w:left="142" w:hanging="142"/>
              <w:rPr>
                <w:sz w:val="16"/>
              </w:rPr>
            </w:pPr>
            <w:r w:rsidRPr="00A073FF">
              <w:rPr>
                <w:sz w:val="16"/>
              </w:rPr>
              <w:t>Practical activities</w:t>
            </w:r>
          </w:p>
          <w:p w14:paraId="39A9DB42" w14:textId="77777777" w:rsidR="002D4DA4" w:rsidRPr="00A073FF" w:rsidRDefault="002D4DA4" w:rsidP="002D4DA4">
            <w:pPr>
              <w:pStyle w:val="ListParagraph"/>
              <w:numPr>
                <w:ilvl w:val="0"/>
                <w:numId w:val="2"/>
              </w:numPr>
              <w:ind w:left="142" w:hanging="142"/>
              <w:rPr>
                <w:sz w:val="16"/>
              </w:rPr>
            </w:pPr>
            <w:r w:rsidRPr="00A073FF">
              <w:rPr>
                <w:sz w:val="16"/>
              </w:rPr>
              <w:t>Videos and other resources to enhance learning</w:t>
            </w:r>
          </w:p>
          <w:p w14:paraId="444D32BE" w14:textId="77777777" w:rsidR="002D4DA4" w:rsidRPr="00A073FF" w:rsidRDefault="002D4DA4" w:rsidP="002D4DA4">
            <w:pPr>
              <w:pStyle w:val="ListParagraph"/>
              <w:numPr>
                <w:ilvl w:val="0"/>
                <w:numId w:val="2"/>
              </w:numPr>
              <w:ind w:left="142" w:hanging="142"/>
              <w:rPr>
                <w:sz w:val="16"/>
              </w:rPr>
            </w:pPr>
            <w:r w:rsidRPr="00A073FF">
              <w:rPr>
                <w:sz w:val="16"/>
              </w:rPr>
              <w:t>Quizzes and ‘physical’ ways of remembering</w:t>
            </w:r>
          </w:p>
        </w:tc>
        <w:tc>
          <w:tcPr>
            <w:tcW w:w="5341" w:type="dxa"/>
            <w:gridSpan w:val="3"/>
          </w:tcPr>
          <w:p w14:paraId="60A06C9A" w14:textId="77777777" w:rsidR="002D4DA4" w:rsidRPr="00A073FF" w:rsidRDefault="002D4DA4" w:rsidP="002D4DA4">
            <w:pPr>
              <w:rPr>
                <w:b/>
                <w:sz w:val="20"/>
              </w:rPr>
            </w:pPr>
            <w:r w:rsidRPr="00A073FF">
              <w:rPr>
                <w:b/>
                <w:sz w:val="20"/>
              </w:rPr>
              <w:t xml:space="preserve">CROSS-CURRICULAR LINKS – </w:t>
            </w:r>
          </w:p>
          <w:p w14:paraId="05733806" w14:textId="77777777" w:rsidR="002D4DA4" w:rsidRPr="00A073FF" w:rsidRDefault="002D4DA4" w:rsidP="002D4DA4">
            <w:pPr>
              <w:rPr>
                <w:b/>
                <w:sz w:val="20"/>
              </w:rPr>
            </w:pPr>
            <w:r w:rsidRPr="00A073FF">
              <w:rPr>
                <w:b/>
                <w:sz w:val="20"/>
              </w:rPr>
              <w:t xml:space="preserve">What links can we make to help children make sense of what we want them to know and be able to do? </w:t>
            </w:r>
          </w:p>
          <w:p w14:paraId="3038FD1F" w14:textId="77777777" w:rsidR="002D4DA4" w:rsidRPr="00A073FF" w:rsidRDefault="002D4DA4" w:rsidP="002D4DA4">
            <w:pPr>
              <w:rPr>
                <w:i/>
                <w:sz w:val="16"/>
              </w:rPr>
            </w:pPr>
            <w:r w:rsidRPr="00A073FF">
              <w:rPr>
                <w:i/>
                <w:sz w:val="16"/>
              </w:rPr>
              <w:t>This itinerary fits with our other learning through:</w:t>
            </w:r>
          </w:p>
          <w:p w14:paraId="155357EB" w14:textId="23A456A2" w:rsidR="002D4DA4" w:rsidRPr="00A073FF" w:rsidRDefault="002D4DA4" w:rsidP="002D4DA4">
            <w:pPr>
              <w:pStyle w:val="ListParagraph"/>
              <w:numPr>
                <w:ilvl w:val="0"/>
                <w:numId w:val="1"/>
              </w:numPr>
              <w:ind w:left="109" w:hanging="142"/>
              <w:rPr>
                <w:sz w:val="16"/>
              </w:rPr>
            </w:pPr>
            <w:r w:rsidRPr="00A073FF">
              <w:rPr>
                <w:sz w:val="16"/>
              </w:rPr>
              <w:t xml:space="preserve">Maths </w:t>
            </w:r>
            <w:r w:rsidR="00A847EE" w:rsidRPr="00A073FF">
              <w:rPr>
                <w:sz w:val="16"/>
              </w:rPr>
              <w:t>–</w:t>
            </w:r>
            <w:r w:rsidRPr="00A073FF">
              <w:rPr>
                <w:sz w:val="16"/>
              </w:rPr>
              <w:t xml:space="preserve"> </w:t>
            </w:r>
            <w:r w:rsidR="00A847EE" w:rsidRPr="00A073FF">
              <w:rPr>
                <w:sz w:val="16"/>
              </w:rPr>
              <w:t>grouping and classifying</w:t>
            </w:r>
          </w:p>
          <w:p w14:paraId="39609B0D" w14:textId="77777777" w:rsidR="002D4DA4" w:rsidRPr="00A073FF" w:rsidRDefault="002D4DA4" w:rsidP="002D4DA4">
            <w:pPr>
              <w:pStyle w:val="ListParagraph"/>
              <w:numPr>
                <w:ilvl w:val="0"/>
                <w:numId w:val="1"/>
              </w:numPr>
              <w:ind w:left="109" w:hanging="142"/>
              <w:rPr>
                <w:sz w:val="16"/>
              </w:rPr>
            </w:pPr>
            <w:r w:rsidRPr="00A073FF">
              <w:rPr>
                <w:sz w:val="16"/>
              </w:rPr>
              <w:t>English – writing an explanation</w:t>
            </w:r>
          </w:p>
        </w:tc>
      </w:tr>
      <w:tr w:rsidR="002D4DA4" w:rsidRPr="00A073FF" w14:paraId="00D90A3A" w14:textId="77777777" w:rsidTr="002D4DA4">
        <w:tc>
          <w:tcPr>
            <w:tcW w:w="10682" w:type="dxa"/>
            <w:gridSpan w:val="7"/>
            <w:shd w:val="clear" w:color="auto" w:fill="FFFF99"/>
            <w:vAlign w:val="center"/>
          </w:tcPr>
          <w:p w14:paraId="272CE850" w14:textId="77777777" w:rsidR="002D4DA4" w:rsidRPr="00A073FF" w:rsidRDefault="002D4DA4" w:rsidP="002D4DA4">
            <w:pPr>
              <w:rPr>
                <w:rFonts w:ascii="Calibri" w:hAnsi="Calibri" w:cs="Arial"/>
                <w:bCs/>
                <w:i/>
                <w:sz w:val="20"/>
              </w:rPr>
            </w:pPr>
            <w:r w:rsidRPr="00A073FF">
              <w:rPr>
                <w:rFonts w:ascii="Calibri" w:hAnsi="Calibri" w:cs="Arial"/>
                <w:b/>
                <w:bCs/>
                <w:sz w:val="20"/>
              </w:rPr>
              <w:t xml:space="preserve">LEARNING BEHAVIOURS </w:t>
            </w:r>
            <w:r w:rsidRPr="00A073FF">
              <w:rPr>
                <w:rFonts w:ascii="Calibri" w:hAnsi="Calibri" w:cs="Arial"/>
                <w:bCs/>
                <w:i/>
                <w:sz w:val="16"/>
              </w:rPr>
              <w:t>Children will be expected to:</w:t>
            </w:r>
          </w:p>
        </w:tc>
      </w:tr>
      <w:tr w:rsidR="002D4DA4" w:rsidRPr="00A073FF" w14:paraId="38ADE1A7" w14:textId="77777777" w:rsidTr="002D4DA4">
        <w:trPr>
          <w:trHeight w:val="283"/>
        </w:trPr>
        <w:tc>
          <w:tcPr>
            <w:tcW w:w="1809" w:type="dxa"/>
            <w:shd w:val="clear" w:color="auto" w:fill="FFFF99"/>
            <w:vAlign w:val="center"/>
          </w:tcPr>
          <w:p w14:paraId="2169F949" w14:textId="77777777" w:rsidR="002D4DA4" w:rsidRPr="00A073FF" w:rsidRDefault="002D4DA4" w:rsidP="002D4DA4">
            <w:pPr>
              <w:spacing w:line="276" w:lineRule="auto"/>
              <w:rPr>
                <w:rFonts w:ascii="Calibri" w:hAnsi="Calibri" w:cs="Arial"/>
                <w:b/>
                <w:bCs/>
                <w:sz w:val="16"/>
              </w:rPr>
            </w:pPr>
            <w:r w:rsidRPr="00A073FF">
              <w:rPr>
                <w:rFonts w:ascii="Calibri" w:hAnsi="Calibri" w:cs="Arial"/>
                <w:b/>
                <w:bCs/>
                <w:sz w:val="16"/>
              </w:rPr>
              <w:t>Tries new things</w:t>
            </w:r>
          </w:p>
        </w:tc>
        <w:tc>
          <w:tcPr>
            <w:tcW w:w="8873" w:type="dxa"/>
            <w:gridSpan w:val="6"/>
            <w:vAlign w:val="center"/>
          </w:tcPr>
          <w:p w14:paraId="798D316B" w14:textId="77777777" w:rsidR="002D4DA4" w:rsidRPr="00A073FF" w:rsidRDefault="002D4DA4" w:rsidP="002D4DA4">
            <w:pPr>
              <w:rPr>
                <w:rFonts w:ascii="Calibri" w:hAnsi="Calibri" w:cs="Arial"/>
                <w:bCs/>
                <w:sz w:val="16"/>
              </w:rPr>
            </w:pPr>
            <w:r w:rsidRPr="00A073FF">
              <w:rPr>
                <w:rFonts w:ascii="Calibri" w:hAnsi="Calibri" w:cs="Arial"/>
                <w:bCs/>
                <w:sz w:val="16"/>
              </w:rPr>
              <w:t xml:space="preserve">Use unfamiliar equipment. </w:t>
            </w:r>
          </w:p>
        </w:tc>
      </w:tr>
      <w:tr w:rsidR="002D4DA4" w:rsidRPr="00A073FF" w14:paraId="0B2BDE40" w14:textId="77777777" w:rsidTr="002D4DA4">
        <w:trPr>
          <w:trHeight w:val="283"/>
        </w:trPr>
        <w:tc>
          <w:tcPr>
            <w:tcW w:w="1809" w:type="dxa"/>
            <w:shd w:val="clear" w:color="auto" w:fill="FFFF99"/>
            <w:vAlign w:val="center"/>
          </w:tcPr>
          <w:p w14:paraId="01B684A3" w14:textId="77777777" w:rsidR="002D4DA4" w:rsidRPr="00A073FF" w:rsidRDefault="002D4DA4" w:rsidP="002D4DA4">
            <w:pPr>
              <w:spacing w:line="276" w:lineRule="auto"/>
              <w:rPr>
                <w:rFonts w:ascii="Calibri" w:hAnsi="Calibri" w:cs="Arial"/>
                <w:bCs/>
                <w:sz w:val="16"/>
              </w:rPr>
            </w:pPr>
            <w:r w:rsidRPr="00A073FF">
              <w:rPr>
                <w:rFonts w:ascii="Calibri" w:hAnsi="Calibri" w:cs="Arial"/>
                <w:b/>
                <w:bCs/>
                <w:sz w:val="16"/>
              </w:rPr>
              <w:t>Works hard</w:t>
            </w:r>
          </w:p>
        </w:tc>
        <w:tc>
          <w:tcPr>
            <w:tcW w:w="8873" w:type="dxa"/>
            <w:gridSpan w:val="6"/>
            <w:vAlign w:val="center"/>
          </w:tcPr>
          <w:p w14:paraId="520B00D5" w14:textId="77777777" w:rsidR="002D4DA4" w:rsidRPr="00A073FF" w:rsidRDefault="002D4DA4" w:rsidP="002D4DA4">
            <w:pPr>
              <w:rPr>
                <w:rFonts w:ascii="Calibri" w:hAnsi="Calibri" w:cs="Arial"/>
                <w:bCs/>
                <w:sz w:val="16"/>
                <w:szCs w:val="17"/>
              </w:rPr>
            </w:pPr>
            <w:r w:rsidRPr="00A073FF">
              <w:rPr>
                <w:rFonts w:ascii="Calibri" w:hAnsi="Calibri" w:cs="Arial"/>
                <w:bCs/>
                <w:sz w:val="16"/>
                <w:szCs w:val="17"/>
              </w:rPr>
              <w:t>Respond to pink marking in order to further understanding, trying practical activities again when they do not go to plan.</w:t>
            </w:r>
          </w:p>
        </w:tc>
      </w:tr>
      <w:tr w:rsidR="002D4DA4" w:rsidRPr="00A073FF" w14:paraId="794575D9" w14:textId="77777777" w:rsidTr="002D4DA4">
        <w:trPr>
          <w:trHeight w:val="283"/>
        </w:trPr>
        <w:tc>
          <w:tcPr>
            <w:tcW w:w="1809" w:type="dxa"/>
            <w:shd w:val="clear" w:color="auto" w:fill="FFFF99"/>
            <w:vAlign w:val="center"/>
          </w:tcPr>
          <w:p w14:paraId="2CF9F2D3" w14:textId="77777777" w:rsidR="002D4DA4" w:rsidRPr="00A073FF" w:rsidRDefault="002D4DA4" w:rsidP="002D4DA4">
            <w:pPr>
              <w:spacing w:line="276" w:lineRule="auto"/>
              <w:rPr>
                <w:rFonts w:ascii="Calibri" w:hAnsi="Calibri" w:cs="Arial"/>
                <w:b/>
                <w:bCs/>
                <w:color w:val="FFFFFF"/>
                <w:sz w:val="16"/>
              </w:rPr>
            </w:pPr>
            <w:r w:rsidRPr="00A073FF">
              <w:rPr>
                <w:rFonts w:ascii="Calibri" w:hAnsi="Calibri" w:cs="Arial"/>
                <w:b/>
                <w:bCs/>
                <w:sz w:val="16"/>
              </w:rPr>
              <w:t>Concentrates</w:t>
            </w:r>
          </w:p>
        </w:tc>
        <w:tc>
          <w:tcPr>
            <w:tcW w:w="8873" w:type="dxa"/>
            <w:gridSpan w:val="6"/>
            <w:vAlign w:val="center"/>
          </w:tcPr>
          <w:p w14:paraId="0BE55DA0" w14:textId="77777777" w:rsidR="002D4DA4" w:rsidRPr="00A073FF" w:rsidRDefault="002D4DA4" w:rsidP="002D4DA4">
            <w:pPr>
              <w:rPr>
                <w:rFonts w:ascii="Calibri" w:hAnsi="Calibri" w:cs="Arial"/>
                <w:bCs/>
                <w:sz w:val="16"/>
              </w:rPr>
            </w:pPr>
            <w:r w:rsidRPr="00A073FF">
              <w:rPr>
                <w:rFonts w:ascii="Calibri" w:hAnsi="Calibri" w:cs="Arial"/>
                <w:bCs/>
                <w:sz w:val="16"/>
              </w:rPr>
              <w:t xml:space="preserve">Complete tasks within the given time frame and stays on task. </w:t>
            </w:r>
          </w:p>
        </w:tc>
      </w:tr>
      <w:tr w:rsidR="002D4DA4" w:rsidRPr="00A073FF" w14:paraId="5123BAA8" w14:textId="77777777" w:rsidTr="002D4DA4">
        <w:trPr>
          <w:trHeight w:val="283"/>
        </w:trPr>
        <w:tc>
          <w:tcPr>
            <w:tcW w:w="1809" w:type="dxa"/>
            <w:shd w:val="clear" w:color="auto" w:fill="FFFF99"/>
            <w:vAlign w:val="center"/>
          </w:tcPr>
          <w:p w14:paraId="78C704E8" w14:textId="77777777" w:rsidR="002D4DA4" w:rsidRPr="00A073FF" w:rsidRDefault="002D4DA4" w:rsidP="002D4DA4">
            <w:pPr>
              <w:spacing w:line="276" w:lineRule="auto"/>
              <w:rPr>
                <w:rFonts w:ascii="Calibri" w:hAnsi="Calibri" w:cs="Arial"/>
                <w:b/>
                <w:bCs/>
                <w:sz w:val="16"/>
              </w:rPr>
            </w:pPr>
            <w:r w:rsidRPr="00A073FF">
              <w:rPr>
                <w:rFonts w:ascii="Calibri" w:hAnsi="Calibri" w:cs="Arial"/>
                <w:b/>
                <w:bCs/>
                <w:sz w:val="16"/>
              </w:rPr>
              <w:t>Self-motivates</w:t>
            </w:r>
          </w:p>
        </w:tc>
        <w:tc>
          <w:tcPr>
            <w:tcW w:w="8873" w:type="dxa"/>
            <w:gridSpan w:val="6"/>
            <w:vAlign w:val="center"/>
          </w:tcPr>
          <w:p w14:paraId="06143AE3" w14:textId="77777777" w:rsidR="002D4DA4" w:rsidRPr="00A073FF" w:rsidRDefault="002D4DA4" w:rsidP="002D4DA4">
            <w:pPr>
              <w:rPr>
                <w:rFonts w:ascii="Calibri" w:hAnsi="Calibri" w:cs="Arial"/>
                <w:bCs/>
                <w:sz w:val="16"/>
              </w:rPr>
            </w:pPr>
            <w:r w:rsidRPr="00A073FF">
              <w:rPr>
                <w:rFonts w:ascii="Calibri" w:hAnsi="Calibri" w:cs="Arial"/>
                <w:bCs/>
                <w:sz w:val="16"/>
              </w:rPr>
              <w:t>Make decisions about practical tasks.</w:t>
            </w:r>
          </w:p>
        </w:tc>
      </w:tr>
      <w:tr w:rsidR="002D4DA4" w:rsidRPr="00A073FF" w14:paraId="7E778BF0" w14:textId="77777777" w:rsidTr="002D4DA4">
        <w:trPr>
          <w:trHeight w:val="283"/>
        </w:trPr>
        <w:tc>
          <w:tcPr>
            <w:tcW w:w="1809" w:type="dxa"/>
            <w:shd w:val="clear" w:color="auto" w:fill="FFFF99"/>
            <w:vAlign w:val="center"/>
          </w:tcPr>
          <w:p w14:paraId="62BC8E9A" w14:textId="77777777" w:rsidR="002D4DA4" w:rsidRPr="00A073FF" w:rsidRDefault="002D4DA4" w:rsidP="002D4DA4">
            <w:pPr>
              <w:spacing w:line="276" w:lineRule="auto"/>
              <w:rPr>
                <w:rFonts w:ascii="Calibri" w:hAnsi="Calibri" w:cs="Arial"/>
                <w:b/>
                <w:bCs/>
                <w:sz w:val="16"/>
              </w:rPr>
            </w:pPr>
            <w:r w:rsidRPr="00A073FF">
              <w:rPr>
                <w:rFonts w:ascii="Calibri" w:hAnsi="Calibri" w:cs="Arial"/>
                <w:b/>
                <w:bCs/>
                <w:sz w:val="16"/>
              </w:rPr>
              <w:t>Imagines</w:t>
            </w:r>
          </w:p>
        </w:tc>
        <w:tc>
          <w:tcPr>
            <w:tcW w:w="8873" w:type="dxa"/>
            <w:gridSpan w:val="6"/>
            <w:vAlign w:val="center"/>
          </w:tcPr>
          <w:p w14:paraId="76B7A666" w14:textId="77777777" w:rsidR="002D4DA4" w:rsidRPr="00A073FF" w:rsidRDefault="002D4DA4" w:rsidP="002D4DA4">
            <w:pPr>
              <w:rPr>
                <w:rFonts w:ascii="Calibri" w:hAnsi="Calibri" w:cs="Arial"/>
                <w:bCs/>
                <w:sz w:val="16"/>
              </w:rPr>
            </w:pPr>
            <w:r w:rsidRPr="00A073FF">
              <w:rPr>
                <w:rFonts w:ascii="Calibri" w:hAnsi="Calibri" w:cs="Arial"/>
                <w:bCs/>
                <w:sz w:val="16"/>
              </w:rPr>
              <w:t>Consider the work in a different context.</w:t>
            </w:r>
          </w:p>
        </w:tc>
      </w:tr>
      <w:tr w:rsidR="002D4DA4" w:rsidRPr="00A073FF" w14:paraId="0E145125" w14:textId="77777777" w:rsidTr="002D4DA4">
        <w:trPr>
          <w:trHeight w:val="283"/>
        </w:trPr>
        <w:tc>
          <w:tcPr>
            <w:tcW w:w="1809" w:type="dxa"/>
            <w:shd w:val="clear" w:color="auto" w:fill="FFFF99"/>
            <w:vAlign w:val="center"/>
          </w:tcPr>
          <w:p w14:paraId="4B40842D" w14:textId="77777777" w:rsidR="002D4DA4" w:rsidRPr="00A073FF" w:rsidRDefault="002D4DA4" w:rsidP="002D4DA4">
            <w:pPr>
              <w:spacing w:line="276" w:lineRule="auto"/>
              <w:rPr>
                <w:rFonts w:ascii="Calibri" w:hAnsi="Calibri" w:cs="Arial"/>
                <w:b/>
                <w:bCs/>
                <w:sz w:val="16"/>
              </w:rPr>
            </w:pPr>
            <w:r w:rsidRPr="00A073FF">
              <w:rPr>
                <w:rFonts w:ascii="Calibri" w:hAnsi="Calibri" w:cs="Arial"/>
                <w:b/>
                <w:bCs/>
                <w:sz w:val="16"/>
              </w:rPr>
              <w:t>Improves</w:t>
            </w:r>
          </w:p>
        </w:tc>
        <w:tc>
          <w:tcPr>
            <w:tcW w:w="8873" w:type="dxa"/>
            <w:gridSpan w:val="6"/>
            <w:vAlign w:val="center"/>
          </w:tcPr>
          <w:p w14:paraId="051B9448" w14:textId="77777777" w:rsidR="002D4DA4" w:rsidRPr="00A073FF" w:rsidRDefault="002D4DA4" w:rsidP="002D4DA4">
            <w:pPr>
              <w:rPr>
                <w:rFonts w:ascii="Calibri" w:hAnsi="Calibri" w:cs="Arial"/>
                <w:bCs/>
                <w:sz w:val="16"/>
              </w:rPr>
            </w:pPr>
            <w:r w:rsidRPr="00A073FF">
              <w:rPr>
                <w:rFonts w:ascii="Calibri" w:hAnsi="Calibri" w:cs="Arial"/>
                <w:bCs/>
                <w:sz w:val="16"/>
              </w:rPr>
              <w:t xml:space="preserve">Make additions or corrections based on feedback and checks results. </w:t>
            </w:r>
          </w:p>
        </w:tc>
      </w:tr>
      <w:tr w:rsidR="002D4DA4" w:rsidRPr="00A073FF" w14:paraId="4B13EDBD" w14:textId="77777777" w:rsidTr="002D4DA4">
        <w:trPr>
          <w:trHeight w:val="283"/>
        </w:trPr>
        <w:tc>
          <w:tcPr>
            <w:tcW w:w="1809" w:type="dxa"/>
            <w:shd w:val="clear" w:color="auto" w:fill="FFFF99"/>
            <w:vAlign w:val="center"/>
          </w:tcPr>
          <w:p w14:paraId="3C79BAC1" w14:textId="77777777" w:rsidR="002D4DA4" w:rsidRPr="00A073FF" w:rsidRDefault="002D4DA4" w:rsidP="002D4DA4">
            <w:pPr>
              <w:spacing w:line="276" w:lineRule="auto"/>
              <w:rPr>
                <w:rFonts w:ascii="Calibri" w:hAnsi="Calibri" w:cs="Arial"/>
                <w:b/>
                <w:bCs/>
                <w:sz w:val="16"/>
              </w:rPr>
            </w:pPr>
            <w:r w:rsidRPr="00A073FF">
              <w:rPr>
                <w:rFonts w:ascii="Calibri" w:hAnsi="Calibri" w:cs="Arial"/>
                <w:b/>
                <w:bCs/>
                <w:sz w:val="16"/>
              </w:rPr>
              <w:t>Understands others</w:t>
            </w:r>
          </w:p>
        </w:tc>
        <w:tc>
          <w:tcPr>
            <w:tcW w:w="8873" w:type="dxa"/>
            <w:gridSpan w:val="6"/>
            <w:vAlign w:val="center"/>
          </w:tcPr>
          <w:p w14:paraId="24FE4E70" w14:textId="77777777" w:rsidR="002D4DA4" w:rsidRPr="00A073FF" w:rsidRDefault="002D4DA4" w:rsidP="002D4DA4">
            <w:pPr>
              <w:rPr>
                <w:rFonts w:ascii="Calibri" w:hAnsi="Calibri" w:cs="Arial"/>
                <w:bCs/>
                <w:sz w:val="16"/>
              </w:rPr>
            </w:pPr>
            <w:r w:rsidRPr="00A073FF">
              <w:rPr>
                <w:rFonts w:ascii="Calibri" w:hAnsi="Calibri" w:cs="Arial"/>
                <w:bCs/>
                <w:sz w:val="16"/>
              </w:rPr>
              <w:t xml:space="preserve">Work co-operatively as part of a group. </w:t>
            </w:r>
          </w:p>
        </w:tc>
      </w:tr>
      <w:tr w:rsidR="002D4DA4" w:rsidRPr="00A073FF" w14:paraId="3812710A" w14:textId="77777777" w:rsidTr="002D4DA4">
        <w:trPr>
          <w:trHeight w:val="283"/>
        </w:trPr>
        <w:tc>
          <w:tcPr>
            <w:tcW w:w="1809" w:type="dxa"/>
            <w:shd w:val="clear" w:color="auto" w:fill="FFFF99"/>
            <w:vAlign w:val="center"/>
          </w:tcPr>
          <w:p w14:paraId="56943756" w14:textId="77777777" w:rsidR="002D4DA4" w:rsidRPr="00A073FF" w:rsidRDefault="002D4DA4" w:rsidP="002D4DA4">
            <w:pPr>
              <w:spacing w:line="276" w:lineRule="auto"/>
              <w:rPr>
                <w:rFonts w:ascii="Calibri" w:hAnsi="Calibri" w:cs="Arial"/>
                <w:b/>
                <w:bCs/>
                <w:sz w:val="16"/>
              </w:rPr>
            </w:pPr>
            <w:r w:rsidRPr="00A073FF">
              <w:rPr>
                <w:rFonts w:ascii="Calibri" w:hAnsi="Calibri" w:cs="Arial"/>
                <w:b/>
                <w:bCs/>
                <w:sz w:val="16"/>
              </w:rPr>
              <w:t>Doesn’t give up</w:t>
            </w:r>
          </w:p>
        </w:tc>
        <w:tc>
          <w:tcPr>
            <w:tcW w:w="8873" w:type="dxa"/>
            <w:gridSpan w:val="6"/>
            <w:vAlign w:val="center"/>
          </w:tcPr>
          <w:p w14:paraId="0F1BC99E" w14:textId="77777777" w:rsidR="002D4DA4" w:rsidRPr="00A073FF" w:rsidRDefault="002D4DA4" w:rsidP="002D4DA4">
            <w:pPr>
              <w:rPr>
                <w:rFonts w:ascii="Calibri" w:hAnsi="Calibri" w:cs="Arial"/>
                <w:bCs/>
                <w:sz w:val="16"/>
              </w:rPr>
            </w:pPr>
            <w:r w:rsidRPr="00A073FF">
              <w:rPr>
                <w:rFonts w:ascii="Calibri" w:hAnsi="Calibri" w:cs="Arial"/>
                <w:bCs/>
                <w:sz w:val="16"/>
              </w:rPr>
              <w:t>Persevere with challenges that are set.</w:t>
            </w:r>
          </w:p>
        </w:tc>
      </w:tr>
    </w:tbl>
    <w:p w14:paraId="368760C7" w14:textId="77777777" w:rsidR="004D6E56" w:rsidRPr="00A073FF" w:rsidRDefault="004D6E56" w:rsidP="002D4DA4">
      <w:pPr>
        <w:spacing w:after="0"/>
        <w:rPr>
          <w:sz w:val="20"/>
        </w:rPr>
      </w:pPr>
    </w:p>
    <w:p w14:paraId="02988B76" w14:textId="77777777" w:rsidR="00F92F56" w:rsidRPr="00A073FF" w:rsidRDefault="00F92F56" w:rsidP="002D4DA4">
      <w:pPr>
        <w:spacing w:after="0"/>
        <w:rPr>
          <w:sz w:val="20"/>
        </w:rPr>
      </w:pPr>
    </w:p>
    <w:sectPr w:rsidR="00F92F56" w:rsidRPr="00A073FF" w:rsidSect="0095128F">
      <w:pgSz w:w="11906" w:h="16838"/>
      <w:pgMar w:top="567"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2670B"/>
    <w:multiLevelType w:val="hybridMultilevel"/>
    <w:tmpl w:val="11EE186C"/>
    <w:lvl w:ilvl="0" w:tplc="438E176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71673"/>
    <w:multiLevelType w:val="hybridMultilevel"/>
    <w:tmpl w:val="A8A09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E56"/>
    <w:rsid w:val="00027D5A"/>
    <w:rsid w:val="000C0A12"/>
    <w:rsid w:val="00130C50"/>
    <w:rsid w:val="001442E6"/>
    <w:rsid w:val="001C7444"/>
    <w:rsid w:val="002609DD"/>
    <w:rsid w:val="00270836"/>
    <w:rsid w:val="002D4DA4"/>
    <w:rsid w:val="00486532"/>
    <w:rsid w:val="004D6E56"/>
    <w:rsid w:val="004F7CF8"/>
    <w:rsid w:val="00572D59"/>
    <w:rsid w:val="005805F1"/>
    <w:rsid w:val="00677BBB"/>
    <w:rsid w:val="006E4915"/>
    <w:rsid w:val="006E64DE"/>
    <w:rsid w:val="00720A1C"/>
    <w:rsid w:val="00830212"/>
    <w:rsid w:val="00832A92"/>
    <w:rsid w:val="00A073FF"/>
    <w:rsid w:val="00A4289B"/>
    <w:rsid w:val="00A52EE4"/>
    <w:rsid w:val="00A847EE"/>
    <w:rsid w:val="00CD3F61"/>
    <w:rsid w:val="00D65D31"/>
    <w:rsid w:val="00E42F9F"/>
    <w:rsid w:val="00F92F56"/>
    <w:rsid w:val="00FF0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9CD72"/>
  <w15:docId w15:val="{04269E74-5B64-4B5D-BCF9-862DD72FD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E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D6E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6E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623</Words>
  <Characters>3553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Pembridge Primary School</Company>
  <LinksUpToDate>false</LinksUpToDate>
  <CharactersWithSpaces>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 Coates</dc:creator>
  <cp:lastModifiedBy>Chris Coates</cp:lastModifiedBy>
  <cp:revision>7</cp:revision>
  <dcterms:created xsi:type="dcterms:W3CDTF">2024-08-29T15:36:00Z</dcterms:created>
  <dcterms:modified xsi:type="dcterms:W3CDTF">2025-05-05T20:08:00Z</dcterms:modified>
</cp:coreProperties>
</file>