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68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809"/>
        <w:gridCol w:w="1751"/>
        <w:gridCol w:w="1368"/>
        <w:gridCol w:w="413"/>
        <w:gridCol w:w="1780"/>
        <w:gridCol w:w="75"/>
        <w:gridCol w:w="3486"/>
      </w:tblGrid>
      <w:tr w:rsidR="005C15BE" w14:paraId="41402E1F" w14:textId="77777777" w:rsidTr="009B1FE6">
        <w:tc>
          <w:tcPr>
            <w:tcW w:w="10682" w:type="dxa"/>
            <w:gridSpan w:val="7"/>
            <w:shd w:val="clear" w:color="auto" w:fill="FF9900"/>
          </w:tcPr>
          <w:p w14:paraId="41AA670D" w14:textId="77777777" w:rsidR="005C15BE" w:rsidRPr="00425EE3" w:rsidRDefault="005C15BE" w:rsidP="005917A8">
            <w:pPr>
              <w:jc w:val="center"/>
              <w:rPr>
                <w:b/>
                <w:sz w:val="32"/>
              </w:rPr>
            </w:pPr>
            <w:r w:rsidRPr="00425EE3">
              <w:rPr>
                <w:b/>
                <w:sz w:val="32"/>
              </w:rPr>
              <w:t xml:space="preserve">PEMBRIDGE CE PRIMARY SCHOOL LEARNING JOURNEY ITINERARY </w:t>
            </w:r>
          </w:p>
        </w:tc>
      </w:tr>
      <w:tr w:rsidR="009B1FE6" w14:paraId="780D5EB6" w14:textId="77777777" w:rsidTr="009B1FE6">
        <w:trPr>
          <w:trHeight w:val="418"/>
        </w:trPr>
        <w:tc>
          <w:tcPr>
            <w:tcW w:w="10682" w:type="dxa"/>
            <w:gridSpan w:val="7"/>
            <w:vAlign w:val="center"/>
          </w:tcPr>
          <w:p w14:paraId="56363147" w14:textId="77777777" w:rsidR="009B1FE6" w:rsidRPr="009B1FE6" w:rsidRDefault="009B1FE6" w:rsidP="009B1FE6">
            <w:pPr>
              <w:widowControl w:val="0"/>
              <w:suppressAutoHyphens/>
              <w:jc w:val="center"/>
              <w:rPr>
                <w:rFonts w:ascii="Segoe UI Symbol" w:eastAsia="SimSun" w:hAnsi="Segoe UI Symbol" w:cs="Mangal"/>
                <w:b/>
                <w:color w:val="FF9900"/>
                <w:kern w:val="1"/>
                <w:sz w:val="18"/>
                <w:szCs w:val="24"/>
                <w:lang w:eastAsia="hi-IN" w:bidi="hi-IN"/>
              </w:rPr>
            </w:pPr>
            <w:r w:rsidRPr="009B1FE6">
              <w:rPr>
                <w:rFonts w:ascii="Segoe UI Symbol" w:eastAsia="SimSun" w:hAnsi="Segoe UI Symbol" w:cs="Mangal"/>
                <w:b/>
                <w:color w:val="FF9900"/>
                <w:kern w:val="1"/>
                <w:sz w:val="18"/>
                <w:szCs w:val="24"/>
                <w:lang w:eastAsia="hi-IN" w:bidi="hi-IN"/>
              </w:rPr>
              <w:t>Pembridge is a school where we encourage everyone to be inspired through faith in God and to live by Christian values so that our teaching and learning is of the highest quality, our whole community flourishes and we reflect all that is worthy of praise.</w:t>
            </w:r>
          </w:p>
        </w:tc>
      </w:tr>
      <w:tr w:rsidR="00372F04" w14:paraId="723BB04F" w14:textId="77777777" w:rsidTr="00705460">
        <w:trPr>
          <w:trHeight w:val="571"/>
        </w:trPr>
        <w:tc>
          <w:tcPr>
            <w:tcW w:w="3560" w:type="dxa"/>
            <w:gridSpan w:val="2"/>
            <w:vAlign w:val="center"/>
          </w:tcPr>
          <w:p w14:paraId="33F757DD" w14:textId="71594A73" w:rsidR="00372F04" w:rsidRPr="00425EE3" w:rsidRDefault="00372F04" w:rsidP="00257E9C">
            <w:pPr>
              <w:rPr>
                <w:sz w:val="28"/>
              </w:rPr>
            </w:pPr>
            <w:r w:rsidRPr="00425EE3">
              <w:rPr>
                <w:b/>
                <w:sz w:val="28"/>
              </w:rPr>
              <w:t xml:space="preserve">SUBJECT: </w:t>
            </w:r>
            <w:r w:rsidR="00AA4A8E">
              <w:rPr>
                <w:b/>
                <w:sz w:val="28"/>
              </w:rPr>
              <w:t>Science</w:t>
            </w:r>
            <w:r w:rsidR="005D14B3">
              <w:rPr>
                <w:b/>
                <w:sz w:val="28"/>
              </w:rPr>
              <w:t xml:space="preserve"> (physics)</w:t>
            </w:r>
          </w:p>
        </w:tc>
        <w:tc>
          <w:tcPr>
            <w:tcW w:w="1368" w:type="dxa"/>
            <w:tcBorders>
              <w:right w:val="single" w:sz="8" w:space="0" w:color="auto"/>
            </w:tcBorders>
            <w:vAlign w:val="center"/>
          </w:tcPr>
          <w:p w14:paraId="32F29AEB" w14:textId="77777777" w:rsidR="00372F04" w:rsidRPr="00425EE3" w:rsidRDefault="00372F04" w:rsidP="006269B2">
            <w:pPr>
              <w:rPr>
                <w:sz w:val="28"/>
              </w:rPr>
            </w:pPr>
            <w:r>
              <w:rPr>
                <w:b/>
                <w:sz w:val="28"/>
              </w:rPr>
              <w:t>YEAR:</w:t>
            </w:r>
            <w:r w:rsidR="00257E9C">
              <w:rPr>
                <w:b/>
                <w:sz w:val="28"/>
              </w:rPr>
              <w:t xml:space="preserve"> </w:t>
            </w:r>
            <w:r w:rsidR="00FC3A5A">
              <w:rPr>
                <w:b/>
                <w:sz w:val="28"/>
              </w:rPr>
              <w:t>B</w:t>
            </w:r>
          </w:p>
        </w:tc>
        <w:tc>
          <w:tcPr>
            <w:tcW w:w="2268" w:type="dxa"/>
            <w:gridSpan w:val="3"/>
            <w:tcBorders>
              <w:left w:val="single" w:sz="8" w:space="0" w:color="auto"/>
            </w:tcBorders>
            <w:vAlign w:val="center"/>
          </w:tcPr>
          <w:p w14:paraId="202DF6D9" w14:textId="77777777" w:rsidR="00372F04" w:rsidRPr="00425EE3" w:rsidRDefault="00372F04" w:rsidP="006269B2">
            <w:pPr>
              <w:rPr>
                <w:sz w:val="28"/>
              </w:rPr>
            </w:pPr>
            <w:r w:rsidRPr="00425EE3">
              <w:rPr>
                <w:b/>
                <w:sz w:val="28"/>
              </w:rPr>
              <w:t>TERM:</w:t>
            </w:r>
            <w:r>
              <w:rPr>
                <w:b/>
                <w:sz w:val="28"/>
              </w:rPr>
              <w:t xml:space="preserve"> </w:t>
            </w:r>
            <w:r w:rsidR="00AA4A8E">
              <w:rPr>
                <w:b/>
                <w:sz w:val="28"/>
              </w:rPr>
              <w:t>Autumn 1</w:t>
            </w:r>
          </w:p>
        </w:tc>
        <w:tc>
          <w:tcPr>
            <w:tcW w:w="3486" w:type="dxa"/>
            <w:vAlign w:val="center"/>
          </w:tcPr>
          <w:p w14:paraId="1E63B5A1" w14:textId="77777777" w:rsidR="00372F04" w:rsidRPr="00425EE3" w:rsidRDefault="00372F04" w:rsidP="006269B2">
            <w:pPr>
              <w:rPr>
                <w:b/>
                <w:sz w:val="28"/>
              </w:rPr>
            </w:pPr>
            <w:r w:rsidRPr="00425EE3">
              <w:rPr>
                <w:b/>
                <w:sz w:val="28"/>
              </w:rPr>
              <w:t>YEAR GROUPS:</w:t>
            </w:r>
            <w:r w:rsidR="00257E9C">
              <w:rPr>
                <w:b/>
                <w:sz w:val="28"/>
              </w:rPr>
              <w:t xml:space="preserve"> </w:t>
            </w:r>
            <w:r w:rsidR="00317D65">
              <w:rPr>
                <w:b/>
                <w:sz w:val="28"/>
              </w:rPr>
              <w:t>5/6</w:t>
            </w:r>
          </w:p>
        </w:tc>
      </w:tr>
      <w:tr w:rsidR="005C15BE" w14:paraId="3544D7FA" w14:textId="77777777" w:rsidTr="009B1FE6">
        <w:trPr>
          <w:trHeight w:val="571"/>
        </w:trPr>
        <w:tc>
          <w:tcPr>
            <w:tcW w:w="10682" w:type="dxa"/>
            <w:gridSpan w:val="7"/>
            <w:shd w:val="clear" w:color="auto" w:fill="FFFF99"/>
            <w:vAlign w:val="center"/>
          </w:tcPr>
          <w:p w14:paraId="76E7CA32" w14:textId="6DEE58C1" w:rsidR="005C15BE" w:rsidRDefault="005C15BE" w:rsidP="006B69B1">
            <w:pPr>
              <w:rPr>
                <w:b/>
                <w:sz w:val="28"/>
              </w:rPr>
            </w:pPr>
            <w:r>
              <w:rPr>
                <w:b/>
                <w:sz w:val="28"/>
              </w:rPr>
              <w:t xml:space="preserve">KEY </w:t>
            </w:r>
            <w:r w:rsidR="006B69B1">
              <w:rPr>
                <w:b/>
                <w:sz w:val="28"/>
              </w:rPr>
              <w:t>QUESTION</w:t>
            </w:r>
            <w:r>
              <w:rPr>
                <w:b/>
                <w:sz w:val="28"/>
              </w:rPr>
              <w:t xml:space="preserve">: </w:t>
            </w:r>
            <w:r w:rsidR="002F428B">
              <w:rPr>
                <w:b/>
                <w:sz w:val="28"/>
              </w:rPr>
              <w:t xml:space="preserve">Do carrots </w:t>
            </w:r>
            <w:r w:rsidR="00C50225">
              <w:rPr>
                <w:b/>
                <w:sz w:val="28"/>
              </w:rPr>
              <w:t xml:space="preserve">really </w:t>
            </w:r>
            <w:r w:rsidR="002F428B">
              <w:rPr>
                <w:b/>
                <w:sz w:val="28"/>
              </w:rPr>
              <w:t xml:space="preserve">help </w:t>
            </w:r>
            <w:r w:rsidR="00C50225">
              <w:rPr>
                <w:b/>
                <w:sz w:val="28"/>
              </w:rPr>
              <w:t>you</w:t>
            </w:r>
            <w:r w:rsidR="002F428B">
              <w:rPr>
                <w:b/>
                <w:sz w:val="28"/>
              </w:rPr>
              <w:t xml:space="preserve"> to see in the dark?</w:t>
            </w:r>
          </w:p>
        </w:tc>
      </w:tr>
      <w:tr w:rsidR="005C15BE" w14:paraId="7B836463" w14:textId="77777777" w:rsidTr="009B1FE6">
        <w:tc>
          <w:tcPr>
            <w:tcW w:w="10682" w:type="dxa"/>
            <w:gridSpan w:val="7"/>
            <w:shd w:val="clear" w:color="auto" w:fill="auto"/>
          </w:tcPr>
          <w:p w14:paraId="2D1E5662" w14:textId="77777777" w:rsidR="005C15BE" w:rsidRPr="00317D65" w:rsidRDefault="005C15BE" w:rsidP="00317D65">
            <w:pPr>
              <w:rPr>
                <w:i/>
                <w:sz w:val="18"/>
              </w:rPr>
            </w:pPr>
            <w:r>
              <w:rPr>
                <w:b/>
              </w:rPr>
              <w:t xml:space="preserve">PREVIOUS KNOWLEDGE </w:t>
            </w:r>
            <w:r>
              <w:rPr>
                <w:i/>
                <w:sz w:val="18"/>
              </w:rPr>
              <w:t>We would expect most children to already be able to:</w:t>
            </w:r>
          </w:p>
          <w:p w14:paraId="7FE4A8CB" w14:textId="77777777" w:rsidR="00317D65" w:rsidRDefault="00AA4A8E" w:rsidP="00425EE3">
            <w:pPr>
              <w:pStyle w:val="ListParagraph"/>
              <w:numPr>
                <w:ilvl w:val="0"/>
                <w:numId w:val="2"/>
              </w:numPr>
              <w:ind w:left="142" w:hanging="142"/>
              <w:rPr>
                <w:sz w:val="18"/>
              </w:rPr>
            </w:pPr>
            <w:r>
              <w:rPr>
                <w:sz w:val="18"/>
              </w:rPr>
              <w:t>Name some so</w:t>
            </w:r>
            <w:r w:rsidR="00B14A62">
              <w:rPr>
                <w:sz w:val="18"/>
              </w:rPr>
              <w:t xml:space="preserve">urces of light </w:t>
            </w:r>
            <w:r w:rsidR="00317D65">
              <w:rPr>
                <w:sz w:val="18"/>
              </w:rPr>
              <w:t>including natural and man-made</w:t>
            </w:r>
          </w:p>
          <w:p w14:paraId="022C609F" w14:textId="77777777" w:rsidR="00AA4A8E" w:rsidRPr="009B1FE6" w:rsidRDefault="00317D65" w:rsidP="00425EE3">
            <w:pPr>
              <w:pStyle w:val="ListParagraph"/>
              <w:numPr>
                <w:ilvl w:val="0"/>
                <w:numId w:val="2"/>
              </w:numPr>
              <w:ind w:left="142" w:hanging="142"/>
              <w:rPr>
                <w:sz w:val="18"/>
              </w:rPr>
            </w:pPr>
            <w:r>
              <w:rPr>
                <w:sz w:val="18"/>
              </w:rPr>
              <w:t>Know what reflection means</w:t>
            </w:r>
          </w:p>
        </w:tc>
      </w:tr>
      <w:tr w:rsidR="005C15BE" w14:paraId="2C480401" w14:textId="77777777" w:rsidTr="009B1FE6">
        <w:tc>
          <w:tcPr>
            <w:tcW w:w="10682" w:type="dxa"/>
            <w:gridSpan w:val="7"/>
            <w:shd w:val="clear" w:color="auto" w:fill="FFFF99"/>
          </w:tcPr>
          <w:p w14:paraId="7AAF25BF" w14:textId="77777777" w:rsidR="005C15BE" w:rsidRDefault="005C15BE" w:rsidP="005C15BE">
            <w:pPr>
              <w:jc w:val="center"/>
              <w:rPr>
                <w:b/>
                <w:sz w:val="28"/>
              </w:rPr>
            </w:pPr>
            <w:r>
              <w:rPr>
                <w:b/>
                <w:sz w:val="28"/>
              </w:rPr>
              <w:t>End of Unit Objectives</w:t>
            </w:r>
          </w:p>
        </w:tc>
      </w:tr>
      <w:tr w:rsidR="00E513EB" w14:paraId="696923E2" w14:textId="77777777" w:rsidTr="00E513EB">
        <w:trPr>
          <w:trHeight w:val="720"/>
        </w:trPr>
        <w:tc>
          <w:tcPr>
            <w:tcW w:w="3560" w:type="dxa"/>
            <w:gridSpan w:val="2"/>
            <w:shd w:val="clear" w:color="auto" w:fill="F2DBDB" w:themeFill="accent2" w:themeFillTint="33"/>
            <w:vAlign w:val="center"/>
          </w:tcPr>
          <w:p w14:paraId="61CE5854" w14:textId="77777777" w:rsidR="00E513EB" w:rsidRPr="00425EE3" w:rsidRDefault="00E513EB" w:rsidP="00E513EB">
            <w:pPr>
              <w:jc w:val="center"/>
              <w:rPr>
                <w:i/>
                <w:sz w:val="16"/>
              </w:rPr>
            </w:pPr>
            <w:r w:rsidRPr="00425EE3">
              <w:rPr>
                <w:i/>
                <w:sz w:val="16"/>
              </w:rPr>
              <w:t xml:space="preserve">Some children will not yet have met what is expected and show they are </w:t>
            </w:r>
            <w:r w:rsidRPr="00425EE3">
              <w:rPr>
                <w:b/>
                <w:i/>
                <w:sz w:val="16"/>
              </w:rPr>
              <w:t>emerging</w:t>
            </w:r>
            <w:r w:rsidRPr="00425EE3">
              <w:rPr>
                <w:i/>
                <w:sz w:val="16"/>
              </w:rPr>
              <w:t xml:space="preserve"> </w:t>
            </w:r>
            <w:r>
              <w:rPr>
                <w:i/>
                <w:sz w:val="16"/>
              </w:rPr>
              <w:t xml:space="preserve">                  </w:t>
            </w:r>
            <w:r w:rsidRPr="00425EE3">
              <w:rPr>
                <w:i/>
                <w:sz w:val="16"/>
              </w:rPr>
              <w:t>because they can:</w:t>
            </w:r>
          </w:p>
        </w:tc>
        <w:tc>
          <w:tcPr>
            <w:tcW w:w="3561" w:type="dxa"/>
            <w:gridSpan w:val="3"/>
            <w:shd w:val="clear" w:color="auto" w:fill="D6E3BC" w:themeFill="accent3" w:themeFillTint="66"/>
            <w:vAlign w:val="center"/>
          </w:tcPr>
          <w:p w14:paraId="441F70AC" w14:textId="77777777" w:rsidR="00E513EB" w:rsidRPr="00425EE3" w:rsidRDefault="00E513EB" w:rsidP="00E513EB">
            <w:pPr>
              <w:jc w:val="center"/>
              <w:rPr>
                <w:i/>
                <w:sz w:val="16"/>
              </w:rPr>
            </w:pPr>
            <w:r w:rsidRPr="00425EE3">
              <w:rPr>
                <w:i/>
                <w:sz w:val="16"/>
              </w:rPr>
              <w:t xml:space="preserve">Most children will show that they have </w:t>
            </w:r>
            <w:r>
              <w:rPr>
                <w:i/>
                <w:sz w:val="16"/>
              </w:rPr>
              <w:t xml:space="preserve">                    </w:t>
            </w:r>
            <w:r w:rsidRPr="00425EE3">
              <w:rPr>
                <w:i/>
                <w:sz w:val="16"/>
              </w:rPr>
              <w:t xml:space="preserve">reached the </w:t>
            </w:r>
            <w:r w:rsidRPr="00425EE3">
              <w:rPr>
                <w:b/>
                <w:i/>
                <w:sz w:val="16"/>
              </w:rPr>
              <w:t>expected</w:t>
            </w:r>
            <w:r w:rsidRPr="00425EE3">
              <w:rPr>
                <w:i/>
                <w:sz w:val="16"/>
              </w:rPr>
              <w:t xml:space="preserve"> level </w:t>
            </w:r>
            <w:r>
              <w:rPr>
                <w:i/>
                <w:sz w:val="16"/>
              </w:rPr>
              <w:t xml:space="preserve">                                         </w:t>
            </w:r>
            <w:r w:rsidRPr="00425EE3">
              <w:rPr>
                <w:i/>
                <w:sz w:val="16"/>
              </w:rPr>
              <w:t>because they can:</w:t>
            </w:r>
          </w:p>
        </w:tc>
        <w:tc>
          <w:tcPr>
            <w:tcW w:w="3561" w:type="dxa"/>
            <w:gridSpan w:val="2"/>
            <w:shd w:val="clear" w:color="auto" w:fill="92D050"/>
            <w:vAlign w:val="center"/>
          </w:tcPr>
          <w:p w14:paraId="05324E61" w14:textId="77777777" w:rsidR="00E513EB" w:rsidRDefault="00E513EB" w:rsidP="00425EE3">
            <w:pPr>
              <w:jc w:val="center"/>
              <w:rPr>
                <w:i/>
                <w:sz w:val="16"/>
              </w:rPr>
            </w:pPr>
            <w:r w:rsidRPr="00425EE3">
              <w:rPr>
                <w:i/>
                <w:sz w:val="16"/>
              </w:rPr>
              <w:t xml:space="preserve">Some children will have gone beyond the expected level and show that they are </w:t>
            </w:r>
            <w:r w:rsidRPr="00425EE3">
              <w:rPr>
                <w:b/>
                <w:i/>
                <w:sz w:val="16"/>
              </w:rPr>
              <w:t>exceeding</w:t>
            </w:r>
            <w:r w:rsidRPr="00425EE3">
              <w:rPr>
                <w:i/>
                <w:sz w:val="16"/>
              </w:rPr>
              <w:t xml:space="preserve"> </w:t>
            </w:r>
          </w:p>
          <w:p w14:paraId="75F5952F" w14:textId="77777777" w:rsidR="00E513EB" w:rsidRPr="00425EE3" w:rsidRDefault="00E513EB" w:rsidP="00425EE3">
            <w:pPr>
              <w:jc w:val="center"/>
              <w:rPr>
                <w:i/>
                <w:sz w:val="16"/>
              </w:rPr>
            </w:pPr>
            <w:r w:rsidRPr="00425EE3">
              <w:rPr>
                <w:i/>
                <w:sz w:val="16"/>
              </w:rPr>
              <w:t>because they can:</w:t>
            </w:r>
          </w:p>
        </w:tc>
      </w:tr>
      <w:tr w:rsidR="00E513EB" w14:paraId="75E51D31" w14:textId="77777777" w:rsidTr="00E513EB">
        <w:tc>
          <w:tcPr>
            <w:tcW w:w="3560" w:type="dxa"/>
            <w:gridSpan w:val="2"/>
            <w:shd w:val="clear" w:color="auto" w:fill="auto"/>
          </w:tcPr>
          <w:p w14:paraId="01928007" w14:textId="5E3A1CF2" w:rsidR="00E513EB" w:rsidRDefault="00AD42F0" w:rsidP="00257E9C">
            <w:pPr>
              <w:pStyle w:val="ListParagraph"/>
              <w:numPr>
                <w:ilvl w:val="0"/>
                <w:numId w:val="2"/>
              </w:numPr>
              <w:ind w:left="142" w:hanging="142"/>
              <w:rPr>
                <w:sz w:val="20"/>
              </w:rPr>
            </w:pPr>
            <w:r>
              <w:rPr>
                <w:sz w:val="20"/>
              </w:rPr>
              <w:t>With support, c</w:t>
            </w:r>
            <w:r w:rsidR="00317D65">
              <w:rPr>
                <w:sz w:val="20"/>
              </w:rPr>
              <w:t>larify some basic ideas about light. (KQ1)</w:t>
            </w:r>
          </w:p>
          <w:p w14:paraId="6C4647BC" w14:textId="77777777" w:rsidR="00317D65" w:rsidRDefault="00317D65" w:rsidP="00257E9C">
            <w:pPr>
              <w:pStyle w:val="ListParagraph"/>
              <w:numPr>
                <w:ilvl w:val="0"/>
                <w:numId w:val="2"/>
              </w:numPr>
              <w:ind w:left="142" w:hanging="142"/>
              <w:rPr>
                <w:sz w:val="20"/>
              </w:rPr>
            </w:pPr>
            <w:r>
              <w:rPr>
                <w:sz w:val="20"/>
              </w:rPr>
              <w:t>With guidance, carry out an investigation into how shadows change during a day.</w:t>
            </w:r>
            <w:r w:rsidR="007B25D1">
              <w:rPr>
                <w:sz w:val="20"/>
              </w:rPr>
              <w:t xml:space="preserve"> </w:t>
            </w:r>
            <w:r w:rsidR="00A45255">
              <w:rPr>
                <w:sz w:val="20"/>
              </w:rPr>
              <w:t>(KQ2)</w:t>
            </w:r>
          </w:p>
          <w:p w14:paraId="5F3AE42B" w14:textId="316F5A00" w:rsidR="00A45255" w:rsidRDefault="00A45255" w:rsidP="00257E9C">
            <w:pPr>
              <w:pStyle w:val="ListParagraph"/>
              <w:numPr>
                <w:ilvl w:val="0"/>
                <w:numId w:val="2"/>
              </w:numPr>
              <w:ind w:left="142" w:hanging="142"/>
              <w:rPr>
                <w:sz w:val="20"/>
              </w:rPr>
            </w:pPr>
            <w:r>
              <w:rPr>
                <w:sz w:val="20"/>
              </w:rPr>
              <w:t>With support, create simple diag</w:t>
            </w:r>
            <w:r w:rsidR="00EC6464">
              <w:rPr>
                <w:sz w:val="20"/>
              </w:rPr>
              <w:t>rams</w:t>
            </w:r>
            <w:r w:rsidR="00AD42F0">
              <w:rPr>
                <w:sz w:val="20"/>
              </w:rPr>
              <w:t>/models</w:t>
            </w:r>
            <w:r w:rsidR="00EC6464">
              <w:rPr>
                <w:sz w:val="20"/>
              </w:rPr>
              <w:t xml:space="preserve"> to show how we see things</w:t>
            </w:r>
            <w:r w:rsidR="00AD42F0">
              <w:rPr>
                <w:sz w:val="20"/>
              </w:rPr>
              <w:t xml:space="preserve"> a</w:t>
            </w:r>
            <w:r w:rsidR="00EC6464">
              <w:rPr>
                <w:sz w:val="20"/>
              </w:rPr>
              <w:t>nd make a periscope.</w:t>
            </w:r>
            <w:r w:rsidR="007B25D1">
              <w:rPr>
                <w:sz w:val="20"/>
              </w:rPr>
              <w:t xml:space="preserve"> (</w:t>
            </w:r>
            <w:r>
              <w:rPr>
                <w:sz w:val="20"/>
              </w:rPr>
              <w:t>KQ</w:t>
            </w:r>
            <w:r w:rsidR="006345E6">
              <w:rPr>
                <w:sz w:val="20"/>
              </w:rPr>
              <w:t xml:space="preserve"> </w:t>
            </w:r>
            <w:r>
              <w:rPr>
                <w:sz w:val="20"/>
              </w:rPr>
              <w:t>3)</w:t>
            </w:r>
          </w:p>
          <w:p w14:paraId="71502826" w14:textId="22B801E2" w:rsidR="006345E6" w:rsidRDefault="00891EB5" w:rsidP="00257E9C">
            <w:pPr>
              <w:pStyle w:val="ListParagraph"/>
              <w:numPr>
                <w:ilvl w:val="0"/>
                <w:numId w:val="2"/>
              </w:numPr>
              <w:ind w:left="142" w:hanging="142"/>
              <w:rPr>
                <w:sz w:val="20"/>
              </w:rPr>
            </w:pPr>
            <w:r>
              <w:rPr>
                <w:sz w:val="20"/>
              </w:rPr>
              <w:t>With support, u</w:t>
            </w:r>
            <w:r w:rsidR="006345E6">
              <w:rPr>
                <w:sz w:val="20"/>
              </w:rPr>
              <w:t>se glasses of water and prisms to show the spectrum</w:t>
            </w:r>
            <w:r>
              <w:rPr>
                <w:sz w:val="20"/>
              </w:rPr>
              <w:t xml:space="preserve"> and </w:t>
            </w:r>
            <w:r w:rsidR="006345E6">
              <w:rPr>
                <w:sz w:val="20"/>
              </w:rPr>
              <w:t>describe it</w:t>
            </w:r>
            <w:r>
              <w:rPr>
                <w:sz w:val="20"/>
              </w:rPr>
              <w:t>; explore how rainbows are made; and find out about the work of Isaac Newton.</w:t>
            </w:r>
            <w:r w:rsidR="006345E6">
              <w:rPr>
                <w:sz w:val="20"/>
              </w:rPr>
              <w:t xml:space="preserve"> (KQ4)</w:t>
            </w:r>
          </w:p>
          <w:p w14:paraId="2B21348A" w14:textId="30E9C6A1" w:rsidR="006345E6" w:rsidRDefault="00891EB5" w:rsidP="00257E9C">
            <w:pPr>
              <w:pStyle w:val="ListParagraph"/>
              <w:numPr>
                <w:ilvl w:val="0"/>
                <w:numId w:val="2"/>
              </w:numPr>
              <w:ind w:left="142" w:hanging="142"/>
              <w:rPr>
                <w:sz w:val="20"/>
              </w:rPr>
            </w:pPr>
            <w:r>
              <w:rPr>
                <w:sz w:val="20"/>
              </w:rPr>
              <w:t>With support, m</w:t>
            </w:r>
            <w:r w:rsidR="006345E6">
              <w:rPr>
                <w:sz w:val="20"/>
              </w:rPr>
              <w:t>ake observations of refraction and</w:t>
            </w:r>
            <w:r>
              <w:rPr>
                <w:sz w:val="20"/>
              </w:rPr>
              <w:t xml:space="preserve"> explore the reason for this. </w:t>
            </w:r>
            <w:r w:rsidR="006345E6">
              <w:rPr>
                <w:sz w:val="20"/>
              </w:rPr>
              <w:t>(KQ5)</w:t>
            </w:r>
          </w:p>
          <w:p w14:paraId="33E959FD" w14:textId="77777777" w:rsidR="006345E6" w:rsidRPr="00E829A0" w:rsidRDefault="006345E6" w:rsidP="006345E6">
            <w:pPr>
              <w:pStyle w:val="ListParagraph"/>
              <w:ind w:left="142"/>
              <w:rPr>
                <w:sz w:val="20"/>
              </w:rPr>
            </w:pPr>
          </w:p>
        </w:tc>
        <w:tc>
          <w:tcPr>
            <w:tcW w:w="3561" w:type="dxa"/>
            <w:gridSpan w:val="3"/>
            <w:shd w:val="clear" w:color="auto" w:fill="auto"/>
          </w:tcPr>
          <w:p w14:paraId="1A2E202B" w14:textId="118321A9" w:rsidR="00E829A0" w:rsidRDefault="00AD42F0" w:rsidP="00E829A0">
            <w:pPr>
              <w:pStyle w:val="ListParagraph"/>
              <w:numPr>
                <w:ilvl w:val="0"/>
                <w:numId w:val="2"/>
              </w:numPr>
              <w:ind w:left="126" w:hanging="142"/>
              <w:rPr>
                <w:sz w:val="20"/>
              </w:rPr>
            </w:pPr>
            <w:r>
              <w:rPr>
                <w:sz w:val="20"/>
              </w:rPr>
              <w:t>Describe</w:t>
            </w:r>
            <w:r w:rsidR="00317D65">
              <w:rPr>
                <w:sz w:val="20"/>
              </w:rPr>
              <w:t xml:space="preserve"> their ideas about light. (KQ1)</w:t>
            </w:r>
          </w:p>
          <w:p w14:paraId="7694E29E" w14:textId="7B29DACC" w:rsidR="00A45255" w:rsidRDefault="00AD42F0" w:rsidP="00E829A0">
            <w:pPr>
              <w:pStyle w:val="ListParagraph"/>
              <w:numPr>
                <w:ilvl w:val="0"/>
                <w:numId w:val="2"/>
              </w:numPr>
              <w:ind w:left="126" w:hanging="142"/>
              <w:rPr>
                <w:sz w:val="20"/>
              </w:rPr>
            </w:pPr>
            <w:r>
              <w:rPr>
                <w:sz w:val="20"/>
              </w:rPr>
              <w:t>Show an understanding of how to use a</w:t>
            </w:r>
            <w:r w:rsidR="00A45255">
              <w:rPr>
                <w:sz w:val="20"/>
              </w:rPr>
              <w:t xml:space="preserve"> systematic approach to investigating </w:t>
            </w:r>
            <w:r w:rsidR="00952CCC">
              <w:rPr>
                <w:sz w:val="20"/>
              </w:rPr>
              <w:t xml:space="preserve">how shadows change during a day and </w:t>
            </w:r>
            <w:r>
              <w:rPr>
                <w:sz w:val="20"/>
              </w:rPr>
              <w:t xml:space="preserve">to </w:t>
            </w:r>
            <w:r w:rsidR="00952CCC">
              <w:rPr>
                <w:sz w:val="20"/>
              </w:rPr>
              <w:t xml:space="preserve">report findings with precision. </w:t>
            </w:r>
            <w:r w:rsidR="00A45255">
              <w:rPr>
                <w:sz w:val="20"/>
              </w:rPr>
              <w:t>(KQ2)</w:t>
            </w:r>
          </w:p>
          <w:p w14:paraId="48C6AECD" w14:textId="52DA1509" w:rsidR="00A45255" w:rsidRDefault="00AD42F0" w:rsidP="00E829A0">
            <w:pPr>
              <w:pStyle w:val="ListParagraph"/>
              <w:numPr>
                <w:ilvl w:val="0"/>
                <w:numId w:val="2"/>
              </w:numPr>
              <w:ind w:left="126" w:hanging="142"/>
              <w:rPr>
                <w:sz w:val="20"/>
              </w:rPr>
            </w:pPr>
            <w:r>
              <w:rPr>
                <w:sz w:val="20"/>
              </w:rPr>
              <w:t>Describe how we see things using</w:t>
            </w:r>
            <w:r w:rsidR="00A45255">
              <w:rPr>
                <w:sz w:val="20"/>
              </w:rPr>
              <w:t xml:space="preserve"> diagrams and mod</w:t>
            </w:r>
            <w:r>
              <w:rPr>
                <w:sz w:val="20"/>
              </w:rPr>
              <w:t>els</w:t>
            </w:r>
            <w:r w:rsidR="00A45255">
              <w:rPr>
                <w:sz w:val="20"/>
              </w:rPr>
              <w:t xml:space="preserve"> </w:t>
            </w:r>
            <w:r>
              <w:rPr>
                <w:sz w:val="20"/>
              </w:rPr>
              <w:t>and describe how a periscope works.</w:t>
            </w:r>
            <w:r w:rsidR="00EC6464">
              <w:rPr>
                <w:sz w:val="20"/>
              </w:rPr>
              <w:t xml:space="preserve"> </w:t>
            </w:r>
            <w:r w:rsidR="00A45255">
              <w:rPr>
                <w:sz w:val="20"/>
              </w:rPr>
              <w:t>(KQ3)</w:t>
            </w:r>
          </w:p>
          <w:p w14:paraId="092CBB6D" w14:textId="7B4A6000" w:rsidR="006345E6" w:rsidRDefault="00891EB5" w:rsidP="00E829A0">
            <w:pPr>
              <w:pStyle w:val="ListParagraph"/>
              <w:numPr>
                <w:ilvl w:val="0"/>
                <w:numId w:val="2"/>
              </w:numPr>
              <w:ind w:left="126" w:hanging="142"/>
              <w:rPr>
                <w:sz w:val="20"/>
              </w:rPr>
            </w:pPr>
            <w:r>
              <w:rPr>
                <w:sz w:val="20"/>
              </w:rPr>
              <w:t>Describe how the work</w:t>
            </w:r>
            <w:r w:rsidR="006345E6">
              <w:rPr>
                <w:sz w:val="20"/>
              </w:rPr>
              <w:t xml:space="preserve"> with prisms </w:t>
            </w:r>
            <w:r>
              <w:rPr>
                <w:sz w:val="20"/>
              </w:rPr>
              <w:t xml:space="preserve">relates </w:t>
            </w:r>
            <w:r w:rsidR="006345E6">
              <w:rPr>
                <w:sz w:val="20"/>
              </w:rPr>
              <w:t>to phenomena such as rainbows</w:t>
            </w:r>
            <w:r w:rsidR="0018763A">
              <w:rPr>
                <w:sz w:val="20"/>
              </w:rPr>
              <w:t>.</w:t>
            </w:r>
            <w:r w:rsidR="006345E6">
              <w:rPr>
                <w:sz w:val="20"/>
              </w:rPr>
              <w:t xml:space="preserve"> </w:t>
            </w:r>
            <w:r w:rsidR="0013651C">
              <w:rPr>
                <w:sz w:val="20"/>
              </w:rPr>
              <w:t xml:space="preserve">Describe the work of Isaac Newton. </w:t>
            </w:r>
            <w:r w:rsidR="006345E6">
              <w:rPr>
                <w:sz w:val="20"/>
              </w:rPr>
              <w:t>(KQ4)</w:t>
            </w:r>
          </w:p>
          <w:p w14:paraId="141F0CFB" w14:textId="5E1E86BA" w:rsidR="006345E6" w:rsidRPr="00CE49D3" w:rsidRDefault="00891EB5" w:rsidP="00E829A0">
            <w:pPr>
              <w:pStyle w:val="ListParagraph"/>
              <w:numPr>
                <w:ilvl w:val="0"/>
                <w:numId w:val="2"/>
              </w:numPr>
              <w:ind w:left="126" w:hanging="142"/>
              <w:rPr>
                <w:sz w:val="20"/>
              </w:rPr>
            </w:pPr>
            <w:r>
              <w:rPr>
                <w:sz w:val="20"/>
              </w:rPr>
              <w:t>Describe refraction and its effect and use secondary sources to aid understanding.</w:t>
            </w:r>
            <w:r w:rsidR="006345E6">
              <w:rPr>
                <w:sz w:val="20"/>
              </w:rPr>
              <w:t xml:space="preserve"> (KQ5)</w:t>
            </w:r>
          </w:p>
        </w:tc>
        <w:tc>
          <w:tcPr>
            <w:tcW w:w="3561" w:type="dxa"/>
            <w:gridSpan w:val="2"/>
            <w:shd w:val="clear" w:color="auto" w:fill="auto"/>
          </w:tcPr>
          <w:p w14:paraId="0641BE7F" w14:textId="6D0EEB17" w:rsidR="00E513EB" w:rsidRDefault="00AD42F0" w:rsidP="00E829A0">
            <w:pPr>
              <w:pStyle w:val="ListParagraph"/>
              <w:numPr>
                <w:ilvl w:val="0"/>
                <w:numId w:val="2"/>
              </w:numPr>
              <w:ind w:left="109" w:hanging="142"/>
              <w:rPr>
                <w:sz w:val="20"/>
              </w:rPr>
            </w:pPr>
            <w:r>
              <w:rPr>
                <w:sz w:val="20"/>
              </w:rPr>
              <w:t>Explain ideas and a</w:t>
            </w:r>
            <w:r w:rsidR="00317D65">
              <w:rPr>
                <w:sz w:val="20"/>
              </w:rPr>
              <w:t>sk questions to further their understanding of light. (KQ1)</w:t>
            </w:r>
          </w:p>
          <w:p w14:paraId="2335C24A" w14:textId="2BBA6418" w:rsidR="00A45255" w:rsidRDefault="00AD42F0" w:rsidP="00E829A0">
            <w:pPr>
              <w:pStyle w:val="ListParagraph"/>
              <w:numPr>
                <w:ilvl w:val="0"/>
                <w:numId w:val="2"/>
              </w:numPr>
              <w:ind w:left="109" w:hanging="142"/>
              <w:rPr>
                <w:sz w:val="20"/>
              </w:rPr>
            </w:pPr>
            <w:r>
              <w:rPr>
                <w:sz w:val="20"/>
              </w:rPr>
              <w:t>Explain the investigation thoroughly and r</w:t>
            </w:r>
            <w:r w:rsidR="00952CCC">
              <w:rPr>
                <w:sz w:val="20"/>
              </w:rPr>
              <w:t xml:space="preserve">elate </w:t>
            </w:r>
            <w:r>
              <w:rPr>
                <w:sz w:val="20"/>
              </w:rPr>
              <w:t>it</w:t>
            </w:r>
            <w:r w:rsidR="00952CCC">
              <w:rPr>
                <w:sz w:val="20"/>
              </w:rPr>
              <w:t xml:space="preserve"> to telling the time. </w:t>
            </w:r>
            <w:r w:rsidR="00A45255">
              <w:rPr>
                <w:sz w:val="20"/>
              </w:rPr>
              <w:t>(KQ2)</w:t>
            </w:r>
          </w:p>
          <w:p w14:paraId="606B548B" w14:textId="4D6D9F2D" w:rsidR="006345E6" w:rsidRDefault="00AD42F0" w:rsidP="00E829A0">
            <w:pPr>
              <w:pStyle w:val="ListParagraph"/>
              <w:numPr>
                <w:ilvl w:val="0"/>
                <w:numId w:val="2"/>
              </w:numPr>
              <w:ind w:left="109" w:hanging="142"/>
              <w:rPr>
                <w:sz w:val="20"/>
              </w:rPr>
            </w:pPr>
            <w:r>
              <w:rPr>
                <w:sz w:val="20"/>
              </w:rPr>
              <w:t>Explain how the activities carried out</w:t>
            </w:r>
            <w:r w:rsidR="00891EB5">
              <w:rPr>
                <w:sz w:val="20"/>
              </w:rPr>
              <w:t xml:space="preserve"> help to</w:t>
            </w:r>
            <w:r>
              <w:rPr>
                <w:sz w:val="20"/>
              </w:rPr>
              <w:t xml:space="preserve"> show that smooth and shiny objects are the best reflectors of light.</w:t>
            </w:r>
            <w:r w:rsidR="006345E6">
              <w:rPr>
                <w:sz w:val="20"/>
              </w:rPr>
              <w:t xml:space="preserve"> (KQ3)</w:t>
            </w:r>
          </w:p>
          <w:p w14:paraId="1097332A" w14:textId="154CA455" w:rsidR="006345E6" w:rsidRDefault="0013651C" w:rsidP="00E829A0">
            <w:pPr>
              <w:pStyle w:val="ListParagraph"/>
              <w:numPr>
                <w:ilvl w:val="0"/>
                <w:numId w:val="2"/>
              </w:numPr>
              <w:ind w:left="109" w:hanging="142"/>
              <w:rPr>
                <w:sz w:val="20"/>
              </w:rPr>
            </w:pPr>
            <w:r>
              <w:rPr>
                <w:sz w:val="20"/>
              </w:rPr>
              <w:t xml:space="preserve">Explain </w:t>
            </w:r>
            <w:r w:rsidR="0018763A">
              <w:rPr>
                <w:sz w:val="20"/>
              </w:rPr>
              <w:t>how phenomena such as rainbows occur</w:t>
            </w:r>
            <w:r w:rsidR="006345E6">
              <w:rPr>
                <w:sz w:val="20"/>
              </w:rPr>
              <w:t>. (KQ4)</w:t>
            </w:r>
          </w:p>
          <w:p w14:paraId="13927D7F" w14:textId="77777777" w:rsidR="00A45255" w:rsidRPr="00E829A0" w:rsidRDefault="00A45255" w:rsidP="00E829A0">
            <w:pPr>
              <w:pStyle w:val="ListParagraph"/>
              <w:numPr>
                <w:ilvl w:val="0"/>
                <w:numId w:val="2"/>
              </w:numPr>
              <w:ind w:left="109" w:hanging="142"/>
              <w:rPr>
                <w:sz w:val="20"/>
              </w:rPr>
            </w:pPr>
            <w:r>
              <w:rPr>
                <w:sz w:val="20"/>
              </w:rPr>
              <w:t xml:space="preserve">Explain how we see things with further reference to the </w:t>
            </w:r>
            <w:r w:rsidR="006345E6">
              <w:rPr>
                <w:sz w:val="20"/>
              </w:rPr>
              <w:t xml:space="preserve">way in which the eye works and to refraction. </w:t>
            </w:r>
            <w:r w:rsidR="002F428B">
              <w:rPr>
                <w:sz w:val="20"/>
              </w:rPr>
              <w:t>(KQ</w:t>
            </w:r>
            <w:r w:rsidR="006345E6">
              <w:rPr>
                <w:sz w:val="20"/>
              </w:rPr>
              <w:t>5</w:t>
            </w:r>
            <w:r>
              <w:rPr>
                <w:sz w:val="20"/>
              </w:rPr>
              <w:t>)</w:t>
            </w:r>
          </w:p>
        </w:tc>
      </w:tr>
      <w:tr w:rsidR="003C382F" w14:paraId="05CCC877" w14:textId="77777777" w:rsidTr="008C77E1">
        <w:tc>
          <w:tcPr>
            <w:tcW w:w="5341" w:type="dxa"/>
            <w:gridSpan w:val="4"/>
          </w:tcPr>
          <w:p w14:paraId="719DD982" w14:textId="77777777" w:rsidR="003C382F" w:rsidRDefault="003C382F" w:rsidP="008B75E0">
            <w:pPr>
              <w:rPr>
                <w:b/>
              </w:rPr>
            </w:pPr>
            <w:r>
              <w:rPr>
                <w:b/>
              </w:rPr>
              <w:t>ASSESSMENT OPPORTUNITIES – What are children aiming for?</w:t>
            </w:r>
          </w:p>
          <w:p w14:paraId="4FAE420B" w14:textId="77777777" w:rsidR="003C382F" w:rsidRDefault="003C382F" w:rsidP="008B75E0">
            <w:pPr>
              <w:rPr>
                <w:i/>
                <w:sz w:val="18"/>
              </w:rPr>
            </w:pPr>
            <w:r>
              <w:rPr>
                <w:i/>
                <w:sz w:val="18"/>
              </w:rPr>
              <w:t>Children will be able to demonstrate their learning through:</w:t>
            </w:r>
          </w:p>
          <w:p w14:paraId="6B287689" w14:textId="77777777" w:rsidR="003C382F" w:rsidRDefault="003C382F" w:rsidP="00400686">
            <w:pPr>
              <w:pStyle w:val="ListParagraph"/>
              <w:numPr>
                <w:ilvl w:val="0"/>
                <w:numId w:val="4"/>
              </w:numPr>
              <w:ind w:left="142" w:hanging="142"/>
              <w:rPr>
                <w:sz w:val="18"/>
              </w:rPr>
            </w:pPr>
            <w:r>
              <w:rPr>
                <w:sz w:val="18"/>
              </w:rPr>
              <w:t xml:space="preserve">Verbal responses during discussion in lessons and further questioning to extend their understanding. </w:t>
            </w:r>
          </w:p>
          <w:p w14:paraId="44A7174A" w14:textId="77777777" w:rsidR="003C382F" w:rsidRDefault="003C382F" w:rsidP="00400686">
            <w:pPr>
              <w:pStyle w:val="ListParagraph"/>
              <w:numPr>
                <w:ilvl w:val="0"/>
                <w:numId w:val="4"/>
              </w:numPr>
              <w:ind w:left="142" w:hanging="142"/>
              <w:rPr>
                <w:sz w:val="18"/>
              </w:rPr>
            </w:pPr>
            <w:r>
              <w:rPr>
                <w:sz w:val="18"/>
              </w:rPr>
              <w:t>Explanations e.g. of how light enables us to see.</w:t>
            </w:r>
          </w:p>
          <w:p w14:paraId="51AEB0E4" w14:textId="77777777" w:rsidR="003C382F" w:rsidRDefault="003C382F" w:rsidP="003C382F">
            <w:pPr>
              <w:pStyle w:val="ListParagraph"/>
              <w:numPr>
                <w:ilvl w:val="0"/>
                <w:numId w:val="4"/>
              </w:numPr>
              <w:ind w:left="142" w:hanging="142"/>
              <w:rPr>
                <w:sz w:val="18"/>
              </w:rPr>
            </w:pPr>
            <w:r>
              <w:rPr>
                <w:sz w:val="18"/>
              </w:rPr>
              <w:t>How children use previous knowledge and/or current learning to make further steps in their understanding.</w:t>
            </w:r>
          </w:p>
          <w:p w14:paraId="638E6BE4" w14:textId="77777777" w:rsidR="003C382F" w:rsidRDefault="003C382F" w:rsidP="003C382F">
            <w:pPr>
              <w:pStyle w:val="ListParagraph"/>
              <w:numPr>
                <w:ilvl w:val="0"/>
                <w:numId w:val="4"/>
              </w:numPr>
              <w:ind w:left="142" w:hanging="142"/>
              <w:rPr>
                <w:sz w:val="18"/>
              </w:rPr>
            </w:pPr>
            <w:r>
              <w:rPr>
                <w:sz w:val="18"/>
              </w:rPr>
              <w:t>Approach to carrying out an investigative task.</w:t>
            </w:r>
          </w:p>
          <w:p w14:paraId="6368FE47" w14:textId="1BB21CA4" w:rsidR="003C382F" w:rsidRDefault="003C382F" w:rsidP="00400686">
            <w:pPr>
              <w:pStyle w:val="ListParagraph"/>
              <w:numPr>
                <w:ilvl w:val="0"/>
                <w:numId w:val="4"/>
              </w:numPr>
              <w:ind w:left="142" w:hanging="142"/>
              <w:rPr>
                <w:sz w:val="18"/>
              </w:rPr>
            </w:pPr>
            <w:r>
              <w:rPr>
                <w:sz w:val="18"/>
              </w:rPr>
              <w:t>Ability to take accurate measurements.</w:t>
            </w:r>
          </w:p>
        </w:tc>
        <w:tc>
          <w:tcPr>
            <w:tcW w:w="5341" w:type="dxa"/>
            <w:gridSpan w:val="3"/>
          </w:tcPr>
          <w:p w14:paraId="7B1F00DB" w14:textId="08DBE7CB" w:rsidR="003C382F" w:rsidRPr="003C382F" w:rsidRDefault="003C382F" w:rsidP="003C382F">
            <w:pPr>
              <w:rPr>
                <w:b/>
              </w:rPr>
            </w:pPr>
            <w:r w:rsidRPr="003C382F">
              <w:rPr>
                <w:b/>
              </w:rPr>
              <w:t>SMSC</w:t>
            </w:r>
            <w:r w:rsidR="00D05772">
              <w:rPr>
                <w:b/>
              </w:rPr>
              <w:t xml:space="preserve"> LINKS</w:t>
            </w:r>
            <w:r w:rsidRPr="003C382F">
              <w:rPr>
                <w:b/>
              </w:rPr>
              <w:t xml:space="preserve"> - </w:t>
            </w:r>
          </w:p>
          <w:p w14:paraId="33FCFF22" w14:textId="4B918092" w:rsidR="003C382F" w:rsidRDefault="00D05772" w:rsidP="00400686">
            <w:pPr>
              <w:pStyle w:val="ListParagraph"/>
              <w:numPr>
                <w:ilvl w:val="0"/>
                <w:numId w:val="4"/>
              </w:numPr>
              <w:ind w:left="142" w:hanging="142"/>
              <w:rPr>
                <w:sz w:val="18"/>
              </w:rPr>
            </w:pPr>
            <w:r>
              <w:rPr>
                <w:b/>
                <w:sz w:val="18"/>
              </w:rPr>
              <w:t xml:space="preserve">Spiritual: </w:t>
            </w:r>
            <w:r w:rsidR="003C382F">
              <w:rPr>
                <w:sz w:val="18"/>
              </w:rPr>
              <w:t>Awe and wonder: the beauty of light in natural phenomena such as sunsets and rainbows.</w:t>
            </w:r>
          </w:p>
          <w:p w14:paraId="6ACD2766" w14:textId="062B9031" w:rsidR="003C382F" w:rsidRDefault="00D05772" w:rsidP="00400686">
            <w:pPr>
              <w:pStyle w:val="ListParagraph"/>
              <w:numPr>
                <w:ilvl w:val="0"/>
                <w:numId w:val="4"/>
              </w:numPr>
              <w:ind w:left="142" w:hanging="142"/>
              <w:rPr>
                <w:sz w:val="18"/>
              </w:rPr>
            </w:pPr>
            <w:r>
              <w:rPr>
                <w:b/>
                <w:sz w:val="18"/>
              </w:rPr>
              <w:t xml:space="preserve">Moral: </w:t>
            </w:r>
            <w:r w:rsidR="003C382F">
              <w:rPr>
                <w:sz w:val="18"/>
              </w:rPr>
              <w:t>Light is necessary for seeing: how are blind people helped and included</w:t>
            </w:r>
            <w:r w:rsidR="00FB25E1">
              <w:rPr>
                <w:sz w:val="18"/>
              </w:rPr>
              <w:t>?</w:t>
            </w:r>
          </w:p>
          <w:p w14:paraId="04044E40" w14:textId="35F58ECA" w:rsidR="003C382F" w:rsidRDefault="00D05772" w:rsidP="00400686">
            <w:pPr>
              <w:pStyle w:val="ListParagraph"/>
              <w:numPr>
                <w:ilvl w:val="0"/>
                <w:numId w:val="4"/>
              </w:numPr>
              <w:ind w:left="142" w:hanging="142"/>
              <w:rPr>
                <w:sz w:val="18"/>
              </w:rPr>
            </w:pPr>
            <w:r>
              <w:rPr>
                <w:b/>
                <w:sz w:val="18"/>
              </w:rPr>
              <w:t xml:space="preserve">Social: </w:t>
            </w:r>
            <w:r w:rsidR="003C382F">
              <w:rPr>
                <w:sz w:val="18"/>
              </w:rPr>
              <w:t>Work collaboratively to investigate aspects of light such as reflection and refraction.</w:t>
            </w:r>
          </w:p>
          <w:p w14:paraId="540CB01A" w14:textId="5522A399" w:rsidR="003C382F" w:rsidRPr="00400686" w:rsidRDefault="00D05772" w:rsidP="00400686">
            <w:pPr>
              <w:pStyle w:val="ListParagraph"/>
              <w:numPr>
                <w:ilvl w:val="0"/>
                <w:numId w:val="4"/>
              </w:numPr>
              <w:ind w:left="142" w:hanging="142"/>
              <w:rPr>
                <w:sz w:val="18"/>
              </w:rPr>
            </w:pPr>
            <w:r>
              <w:rPr>
                <w:b/>
                <w:sz w:val="18"/>
              </w:rPr>
              <w:t xml:space="preserve">Cultural: </w:t>
            </w:r>
            <w:bookmarkStart w:id="0" w:name="_GoBack"/>
            <w:bookmarkEnd w:id="0"/>
            <w:r w:rsidR="00FB25E1">
              <w:rPr>
                <w:sz w:val="18"/>
              </w:rPr>
              <w:t xml:space="preserve">Consider a historical perspective </w:t>
            </w:r>
            <w:proofErr w:type="spellStart"/>
            <w:r w:rsidR="00FB25E1">
              <w:rPr>
                <w:sz w:val="18"/>
              </w:rPr>
              <w:t>eg.</w:t>
            </w:r>
            <w:proofErr w:type="spellEnd"/>
            <w:r w:rsidR="00FB25E1">
              <w:rPr>
                <w:sz w:val="18"/>
              </w:rPr>
              <w:t xml:space="preserve"> Newton’s work with prisms.</w:t>
            </w:r>
          </w:p>
        </w:tc>
      </w:tr>
      <w:tr w:rsidR="00372F04" w14:paraId="6BCF3201" w14:textId="77777777" w:rsidTr="00372F04">
        <w:tc>
          <w:tcPr>
            <w:tcW w:w="5341" w:type="dxa"/>
            <w:gridSpan w:val="4"/>
          </w:tcPr>
          <w:p w14:paraId="1C3329BE" w14:textId="77777777" w:rsidR="00372F04" w:rsidRDefault="00372F04" w:rsidP="00AB340E">
            <w:pPr>
              <w:rPr>
                <w:b/>
              </w:rPr>
            </w:pPr>
            <w:r>
              <w:rPr>
                <w:b/>
              </w:rPr>
              <w:t xml:space="preserve">ENRICHMENT OPPORTUNITIES – </w:t>
            </w:r>
          </w:p>
          <w:p w14:paraId="71D50D73" w14:textId="77777777" w:rsidR="00372F04" w:rsidRDefault="00372F04" w:rsidP="00AB340E">
            <w:pPr>
              <w:rPr>
                <w:b/>
              </w:rPr>
            </w:pPr>
            <w:r>
              <w:rPr>
                <w:b/>
              </w:rPr>
              <w:t>What can we give children along the journey to help them remember more?</w:t>
            </w:r>
          </w:p>
          <w:p w14:paraId="1571F429" w14:textId="77777777" w:rsidR="00372F04" w:rsidRDefault="00372F04" w:rsidP="00AB340E">
            <w:pPr>
              <w:rPr>
                <w:i/>
                <w:sz w:val="18"/>
              </w:rPr>
            </w:pPr>
            <w:r>
              <w:rPr>
                <w:i/>
                <w:sz w:val="18"/>
              </w:rPr>
              <w:t>We will endeavour to include:</w:t>
            </w:r>
          </w:p>
          <w:p w14:paraId="4FB07447" w14:textId="77777777" w:rsidR="00372F04" w:rsidRDefault="00317D65" w:rsidP="00257E9C">
            <w:pPr>
              <w:pStyle w:val="ListParagraph"/>
              <w:numPr>
                <w:ilvl w:val="0"/>
                <w:numId w:val="4"/>
              </w:numPr>
              <w:ind w:left="142" w:hanging="142"/>
              <w:rPr>
                <w:sz w:val="18"/>
              </w:rPr>
            </w:pPr>
            <w:r>
              <w:rPr>
                <w:sz w:val="18"/>
              </w:rPr>
              <w:t>Discussion with an ‘expert’.</w:t>
            </w:r>
          </w:p>
          <w:p w14:paraId="0E9F741C" w14:textId="77777777" w:rsidR="00317D65" w:rsidRDefault="00317D65" w:rsidP="00257E9C">
            <w:pPr>
              <w:pStyle w:val="ListParagraph"/>
              <w:numPr>
                <w:ilvl w:val="0"/>
                <w:numId w:val="4"/>
              </w:numPr>
              <w:ind w:left="142" w:hanging="142"/>
              <w:rPr>
                <w:sz w:val="18"/>
              </w:rPr>
            </w:pPr>
            <w:r>
              <w:rPr>
                <w:sz w:val="18"/>
              </w:rPr>
              <w:t>Videos and other resources to promote learning.</w:t>
            </w:r>
          </w:p>
          <w:p w14:paraId="3F69A827" w14:textId="4A5B6E52" w:rsidR="003C382F" w:rsidRPr="00400686" w:rsidRDefault="003C382F" w:rsidP="00257E9C">
            <w:pPr>
              <w:pStyle w:val="ListParagraph"/>
              <w:numPr>
                <w:ilvl w:val="0"/>
                <w:numId w:val="4"/>
              </w:numPr>
              <w:ind w:left="142" w:hanging="142"/>
              <w:rPr>
                <w:sz w:val="18"/>
              </w:rPr>
            </w:pPr>
            <w:r>
              <w:rPr>
                <w:sz w:val="20"/>
                <w:szCs w:val="20"/>
              </w:rPr>
              <w:t>Make</w:t>
            </w:r>
            <w:r w:rsidRPr="007B25D1">
              <w:rPr>
                <w:sz w:val="20"/>
                <w:szCs w:val="20"/>
              </w:rPr>
              <w:t xml:space="preserve"> a periscope.</w:t>
            </w:r>
          </w:p>
        </w:tc>
        <w:tc>
          <w:tcPr>
            <w:tcW w:w="5341" w:type="dxa"/>
            <w:gridSpan w:val="3"/>
          </w:tcPr>
          <w:p w14:paraId="5364AA45" w14:textId="77777777" w:rsidR="00372F04" w:rsidRDefault="00372F04" w:rsidP="00AB340E">
            <w:pPr>
              <w:rPr>
                <w:b/>
              </w:rPr>
            </w:pPr>
            <w:r>
              <w:rPr>
                <w:b/>
              </w:rPr>
              <w:t xml:space="preserve">CROSS-CURRICULAR LINKS – </w:t>
            </w:r>
          </w:p>
          <w:p w14:paraId="57E50B8E" w14:textId="77777777" w:rsidR="00372F04" w:rsidRDefault="00372F04" w:rsidP="00AB340E">
            <w:pPr>
              <w:rPr>
                <w:b/>
              </w:rPr>
            </w:pPr>
            <w:r>
              <w:rPr>
                <w:b/>
              </w:rPr>
              <w:t xml:space="preserve">What links can we make to help children make sense of what we want them to know and be able to do? </w:t>
            </w:r>
          </w:p>
          <w:p w14:paraId="08F93569" w14:textId="77777777" w:rsidR="00372F04" w:rsidRDefault="00372F04" w:rsidP="00AB340E">
            <w:pPr>
              <w:rPr>
                <w:i/>
                <w:sz w:val="18"/>
              </w:rPr>
            </w:pPr>
            <w:r>
              <w:rPr>
                <w:i/>
                <w:sz w:val="18"/>
              </w:rPr>
              <w:t>This itinerary fits with our other learning through:</w:t>
            </w:r>
          </w:p>
          <w:p w14:paraId="5B82A30F" w14:textId="77777777" w:rsidR="007B25D1" w:rsidRPr="007B25D1" w:rsidRDefault="00317D65" w:rsidP="007B25D1">
            <w:pPr>
              <w:pStyle w:val="ListParagraph"/>
              <w:numPr>
                <w:ilvl w:val="0"/>
                <w:numId w:val="5"/>
              </w:numPr>
              <w:ind w:left="211" w:hanging="211"/>
              <w:rPr>
                <w:b/>
                <w:sz w:val="20"/>
                <w:szCs w:val="20"/>
              </w:rPr>
            </w:pPr>
            <w:r w:rsidRPr="007B25D1">
              <w:rPr>
                <w:sz w:val="20"/>
                <w:szCs w:val="20"/>
              </w:rPr>
              <w:t>Maths- taking measurements, collection of data</w:t>
            </w:r>
          </w:p>
          <w:p w14:paraId="3DB64CD8" w14:textId="77777777" w:rsidR="007B25D1" w:rsidRPr="007B25D1" w:rsidRDefault="00317D65" w:rsidP="007B25D1">
            <w:pPr>
              <w:pStyle w:val="ListParagraph"/>
              <w:numPr>
                <w:ilvl w:val="0"/>
                <w:numId w:val="5"/>
              </w:numPr>
              <w:ind w:left="211" w:hanging="211"/>
              <w:rPr>
                <w:b/>
                <w:sz w:val="20"/>
                <w:szCs w:val="20"/>
              </w:rPr>
            </w:pPr>
            <w:r w:rsidRPr="007B25D1">
              <w:rPr>
                <w:sz w:val="20"/>
                <w:szCs w:val="20"/>
              </w:rPr>
              <w:t>English - writing descriptions and explanations.</w:t>
            </w:r>
          </w:p>
          <w:p w14:paraId="15AEBE82" w14:textId="4E77737B" w:rsidR="00317D65" w:rsidRPr="003C382F" w:rsidRDefault="00317D65" w:rsidP="003C382F">
            <w:pPr>
              <w:rPr>
                <w:b/>
                <w:sz w:val="20"/>
                <w:szCs w:val="20"/>
              </w:rPr>
            </w:pPr>
          </w:p>
        </w:tc>
      </w:tr>
      <w:tr w:rsidR="009B1FE6" w14:paraId="49D2EE4A" w14:textId="77777777" w:rsidTr="009B1FE6">
        <w:tc>
          <w:tcPr>
            <w:tcW w:w="10682" w:type="dxa"/>
            <w:gridSpan w:val="7"/>
            <w:shd w:val="clear" w:color="auto" w:fill="FFFF99"/>
            <w:vAlign w:val="center"/>
          </w:tcPr>
          <w:p w14:paraId="06BE33B9" w14:textId="77777777" w:rsidR="009B1FE6" w:rsidRPr="000D17E4" w:rsidRDefault="009B1FE6" w:rsidP="00AB340E">
            <w:pPr>
              <w:rPr>
                <w:rFonts w:ascii="Calibri" w:hAnsi="Calibri" w:cs="Arial"/>
                <w:bCs/>
                <w:i/>
              </w:rPr>
            </w:pPr>
            <w:r>
              <w:rPr>
                <w:rFonts w:ascii="Calibri" w:hAnsi="Calibri" w:cs="Arial"/>
                <w:b/>
                <w:bCs/>
              </w:rPr>
              <w:t>LEARNING BEHAVIOURS</w:t>
            </w:r>
            <w:r w:rsidR="000D17E4">
              <w:rPr>
                <w:rFonts w:ascii="Calibri" w:hAnsi="Calibri" w:cs="Arial"/>
                <w:b/>
                <w:bCs/>
              </w:rPr>
              <w:t xml:space="preserve"> </w:t>
            </w:r>
            <w:r w:rsidR="000D17E4" w:rsidRPr="000D17E4">
              <w:rPr>
                <w:rFonts w:ascii="Calibri" w:hAnsi="Calibri" w:cs="Arial"/>
                <w:bCs/>
                <w:i/>
                <w:sz w:val="18"/>
              </w:rPr>
              <w:t>Children will be expected to</w:t>
            </w:r>
            <w:r w:rsidR="000D17E4">
              <w:rPr>
                <w:rFonts w:ascii="Calibri" w:hAnsi="Calibri" w:cs="Arial"/>
                <w:bCs/>
                <w:i/>
                <w:sz w:val="18"/>
              </w:rPr>
              <w:t>:</w:t>
            </w:r>
          </w:p>
        </w:tc>
      </w:tr>
      <w:tr w:rsidR="009B1FE6" w14:paraId="3573276B" w14:textId="77777777" w:rsidTr="000D17E4">
        <w:trPr>
          <w:trHeight w:val="283"/>
        </w:trPr>
        <w:tc>
          <w:tcPr>
            <w:tcW w:w="1809" w:type="dxa"/>
            <w:shd w:val="clear" w:color="auto" w:fill="FFFF99"/>
            <w:vAlign w:val="center"/>
          </w:tcPr>
          <w:p w14:paraId="3C0C5B8F" w14:textId="77777777" w:rsidR="009B1FE6" w:rsidRPr="009B1FE6" w:rsidRDefault="009B1FE6" w:rsidP="000D17E4">
            <w:pPr>
              <w:spacing w:line="276" w:lineRule="auto"/>
              <w:rPr>
                <w:rFonts w:ascii="Calibri" w:hAnsi="Calibri" w:cs="Arial"/>
                <w:b/>
                <w:bCs/>
                <w:sz w:val="18"/>
              </w:rPr>
            </w:pPr>
            <w:r w:rsidRPr="009B1FE6">
              <w:rPr>
                <w:rFonts w:ascii="Calibri" w:hAnsi="Calibri" w:cs="Arial"/>
                <w:b/>
                <w:bCs/>
                <w:sz w:val="18"/>
              </w:rPr>
              <w:t>Tries new things</w:t>
            </w:r>
          </w:p>
        </w:tc>
        <w:tc>
          <w:tcPr>
            <w:tcW w:w="8873" w:type="dxa"/>
            <w:gridSpan w:val="6"/>
            <w:vAlign w:val="center"/>
          </w:tcPr>
          <w:p w14:paraId="41214C26" w14:textId="77777777" w:rsidR="009B1FE6" w:rsidRPr="000D17E4" w:rsidRDefault="00E77707" w:rsidP="000D17E4">
            <w:pPr>
              <w:rPr>
                <w:rFonts w:ascii="Calibri" w:hAnsi="Calibri" w:cs="Arial"/>
                <w:bCs/>
                <w:sz w:val="18"/>
              </w:rPr>
            </w:pPr>
            <w:r>
              <w:rPr>
                <w:rFonts w:ascii="Calibri" w:hAnsi="Calibri" w:cs="Arial"/>
                <w:bCs/>
                <w:sz w:val="18"/>
              </w:rPr>
              <w:t xml:space="preserve">Show endeavour when asked </w:t>
            </w:r>
            <w:proofErr w:type="spellStart"/>
            <w:r>
              <w:rPr>
                <w:rFonts w:ascii="Calibri" w:hAnsi="Calibri" w:cs="Arial"/>
                <w:bCs/>
                <w:sz w:val="18"/>
              </w:rPr>
              <w:t>eg</w:t>
            </w:r>
            <w:proofErr w:type="spellEnd"/>
            <w:r>
              <w:rPr>
                <w:rFonts w:ascii="Calibri" w:hAnsi="Calibri" w:cs="Arial"/>
                <w:bCs/>
                <w:sz w:val="18"/>
              </w:rPr>
              <w:t xml:space="preserve"> to model a process</w:t>
            </w:r>
            <w:r w:rsidR="006E23DC">
              <w:rPr>
                <w:rFonts w:ascii="Calibri" w:hAnsi="Calibri" w:cs="Arial"/>
                <w:bCs/>
                <w:sz w:val="18"/>
              </w:rPr>
              <w:t xml:space="preserve">. </w:t>
            </w:r>
          </w:p>
        </w:tc>
      </w:tr>
      <w:tr w:rsidR="009B1FE6" w14:paraId="377FF937" w14:textId="77777777" w:rsidTr="000D17E4">
        <w:trPr>
          <w:trHeight w:val="283"/>
        </w:trPr>
        <w:tc>
          <w:tcPr>
            <w:tcW w:w="1809" w:type="dxa"/>
            <w:shd w:val="clear" w:color="auto" w:fill="FFFF99"/>
            <w:vAlign w:val="center"/>
          </w:tcPr>
          <w:p w14:paraId="1DBC1701" w14:textId="77777777" w:rsidR="009B1FE6" w:rsidRPr="009B1FE6" w:rsidRDefault="009B1FE6" w:rsidP="000D17E4">
            <w:pPr>
              <w:spacing w:line="276" w:lineRule="auto"/>
              <w:rPr>
                <w:rFonts w:ascii="Calibri" w:hAnsi="Calibri" w:cs="Arial"/>
                <w:bCs/>
                <w:sz w:val="18"/>
              </w:rPr>
            </w:pPr>
            <w:r w:rsidRPr="009B1FE6">
              <w:rPr>
                <w:rFonts w:ascii="Calibri" w:hAnsi="Calibri" w:cs="Arial"/>
                <w:b/>
                <w:bCs/>
                <w:sz w:val="18"/>
              </w:rPr>
              <w:t>Works hard</w:t>
            </w:r>
          </w:p>
        </w:tc>
        <w:tc>
          <w:tcPr>
            <w:tcW w:w="8873" w:type="dxa"/>
            <w:gridSpan w:val="6"/>
            <w:vAlign w:val="center"/>
          </w:tcPr>
          <w:p w14:paraId="53CB40C0" w14:textId="77777777" w:rsidR="009B1FE6" w:rsidRPr="000D17E4" w:rsidRDefault="00CE49D3" w:rsidP="007B4980">
            <w:pPr>
              <w:rPr>
                <w:rFonts w:ascii="Calibri" w:hAnsi="Calibri" w:cs="Arial"/>
                <w:bCs/>
                <w:sz w:val="18"/>
              </w:rPr>
            </w:pPr>
            <w:r>
              <w:rPr>
                <w:rFonts w:ascii="Calibri" w:hAnsi="Calibri" w:cs="Arial"/>
                <w:bCs/>
                <w:sz w:val="18"/>
              </w:rPr>
              <w:t xml:space="preserve">Respond to pink marking in order to further understanding. </w:t>
            </w:r>
          </w:p>
        </w:tc>
      </w:tr>
      <w:tr w:rsidR="009B1FE6" w14:paraId="17C2B6E6" w14:textId="77777777" w:rsidTr="000D17E4">
        <w:trPr>
          <w:trHeight w:val="283"/>
        </w:trPr>
        <w:tc>
          <w:tcPr>
            <w:tcW w:w="1809" w:type="dxa"/>
            <w:shd w:val="clear" w:color="auto" w:fill="FFFF99"/>
            <w:vAlign w:val="center"/>
          </w:tcPr>
          <w:p w14:paraId="4388894C" w14:textId="77777777" w:rsidR="009B1FE6" w:rsidRPr="009B1FE6" w:rsidRDefault="009B1FE6" w:rsidP="000D17E4">
            <w:pPr>
              <w:spacing w:line="276" w:lineRule="auto"/>
              <w:rPr>
                <w:rFonts w:ascii="Calibri" w:hAnsi="Calibri" w:cs="Arial"/>
                <w:b/>
                <w:bCs/>
                <w:color w:val="FFFFFF"/>
                <w:sz w:val="18"/>
              </w:rPr>
            </w:pPr>
            <w:r w:rsidRPr="009B1FE6">
              <w:rPr>
                <w:rFonts w:ascii="Calibri" w:hAnsi="Calibri" w:cs="Arial"/>
                <w:b/>
                <w:bCs/>
                <w:sz w:val="18"/>
              </w:rPr>
              <w:t>Concentrates</w:t>
            </w:r>
          </w:p>
        </w:tc>
        <w:tc>
          <w:tcPr>
            <w:tcW w:w="8873" w:type="dxa"/>
            <w:gridSpan w:val="6"/>
            <w:vAlign w:val="center"/>
          </w:tcPr>
          <w:p w14:paraId="68080C09" w14:textId="77777777" w:rsidR="009B1FE6" w:rsidRPr="000D17E4" w:rsidRDefault="00CE49D3" w:rsidP="000D17E4">
            <w:pPr>
              <w:rPr>
                <w:rFonts w:ascii="Calibri" w:hAnsi="Calibri" w:cs="Arial"/>
                <w:bCs/>
                <w:sz w:val="18"/>
              </w:rPr>
            </w:pPr>
            <w:r>
              <w:rPr>
                <w:rFonts w:ascii="Calibri" w:hAnsi="Calibri" w:cs="Arial"/>
                <w:bCs/>
                <w:sz w:val="18"/>
              </w:rPr>
              <w:t>Complete tas</w:t>
            </w:r>
            <w:r w:rsidR="00E77707">
              <w:rPr>
                <w:rFonts w:ascii="Calibri" w:hAnsi="Calibri" w:cs="Arial"/>
                <w:bCs/>
                <w:sz w:val="18"/>
              </w:rPr>
              <w:t>ks within the given time frame and with a systematic app</w:t>
            </w:r>
            <w:r w:rsidR="00FC3A5A">
              <w:rPr>
                <w:rFonts w:ascii="Calibri" w:hAnsi="Calibri" w:cs="Arial"/>
                <w:bCs/>
                <w:sz w:val="18"/>
              </w:rPr>
              <w:t>roach.</w:t>
            </w:r>
          </w:p>
        </w:tc>
      </w:tr>
      <w:tr w:rsidR="009B1FE6" w14:paraId="682642D0" w14:textId="77777777" w:rsidTr="000D17E4">
        <w:trPr>
          <w:trHeight w:val="283"/>
        </w:trPr>
        <w:tc>
          <w:tcPr>
            <w:tcW w:w="1809" w:type="dxa"/>
            <w:shd w:val="clear" w:color="auto" w:fill="FFFF99"/>
            <w:vAlign w:val="center"/>
          </w:tcPr>
          <w:p w14:paraId="23EF522C" w14:textId="77777777" w:rsidR="009B1FE6" w:rsidRPr="009B1FE6" w:rsidRDefault="009B1FE6" w:rsidP="000D17E4">
            <w:pPr>
              <w:spacing w:line="276" w:lineRule="auto"/>
              <w:rPr>
                <w:rFonts w:ascii="Calibri" w:hAnsi="Calibri" w:cs="Arial"/>
                <w:b/>
                <w:bCs/>
                <w:sz w:val="18"/>
              </w:rPr>
            </w:pPr>
            <w:r w:rsidRPr="009B1FE6">
              <w:rPr>
                <w:rFonts w:ascii="Calibri" w:hAnsi="Calibri" w:cs="Arial"/>
                <w:b/>
                <w:bCs/>
                <w:sz w:val="18"/>
              </w:rPr>
              <w:t>Self-motivates</w:t>
            </w:r>
          </w:p>
        </w:tc>
        <w:tc>
          <w:tcPr>
            <w:tcW w:w="8873" w:type="dxa"/>
            <w:gridSpan w:val="6"/>
            <w:vAlign w:val="center"/>
          </w:tcPr>
          <w:p w14:paraId="2F3039CD" w14:textId="77777777" w:rsidR="009B1FE6" w:rsidRPr="000D17E4" w:rsidRDefault="00E77707" w:rsidP="000D17E4">
            <w:pPr>
              <w:rPr>
                <w:rFonts w:ascii="Calibri" w:hAnsi="Calibri" w:cs="Arial"/>
                <w:bCs/>
                <w:sz w:val="18"/>
              </w:rPr>
            </w:pPr>
            <w:r>
              <w:rPr>
                <w:rFonts w:ascii="Calibri" w:hAnsi="Calibri" w:cs="Arial"/>
                <w:bCs/>
                <w:sz w:val="18"/>
              </w:rPr>
              <w:t>Show curiosity and a</w:t>
            </w:r>
            <w:r w:rsidR="00CE49D3" w:rsidRPr="00CE49D3">
              <w:rPr>
                <w:rFonts w:ascii="Calibri" w:hAnsi="Calibri" w:cs="Arial"/>
                <w:bCs/>
                <w:sz w:val="18"/>
              </w:rPr>
              <w:t>sks questions to extend knowledge and understanding.</w:t>
            </w:r>
          </w:p>
        </w:tc>
      </w:tr>
      <w:tr w:rsidR="009B1FE6" w14:paraId="07B05400" w14:textId="77777777" w:rsidTr="000D17E4">
        <w:trPr>
          <w:trHeight w:val="283"/>
        </w:trPr>
        <w:tc>
          <w:tcPr>
            <w:tcW w:w="1809" w:type="dxa"/>
            <w:shd w:val="clear" w:color="auto" w:fill="FFFF99"/>
            <w:vAlign w:val="center"/>
          </w:tcPr>
          <w:p w14:paraId="1EDE217F" w14:textId="77777777" w:rsidR="009B1FE6" w:rsidRPr="009B1FE6" w:rsidRDefault="009B1FE6" w:rsidP="000D17E4">
            <w:pPr>
              <w:spacing w:line="276" w:lineRule="auto"/>
              <w:rPr>
                <w:rFonts w:ascii="Calibri" w:hAnsi="Calibri" w:cs="Arial"/>
                <w:b/>
                <w:bCs/>
                <w:sz w:val="18"/>
              </w:rPr>
            </w:pPr>
            <w:r w:rsidRPr="009B1FE6">
              <w:rPr>
                <w:rFonts w:ascii="Calibri" w:hAnsi="Calibri" w:cs="Arial"/>
                <w:b/>
                <w:bCs/>
                <w:sz w:val="18"/>
              </w:rPr>
              <w:t>Imagines</w:t>
            </w:r>
          </w:p>
        </w:tc>
        <w:tc>
          <w:tcPr>
            <w:tcW w:w="8873" w:type="dxa"/>
            <w:gridSpan w:val="6"/>
            <w:vAlign w:val="center"/>
          </w:tcPr>
          <w:p w14:paraId="4AB7C93F" w14:textId="77777777" w:rsidR="009B1FE6" w:rsidRPr="000D17E4" w:rsidRDefault="00E77707" w:rsidP="000D17E4">
            <w:pPr>
              <w:rPr>
                <w:rFonts w:ascii="Calibri" w:hAnsi="Calibri" w:cs="Arial"/>
                <w:bCs/>
                <w:sz w:val="18"/>
              </w:rPr>
            </w:pPr>
            <w:r>
              <w:rPr>
                <w:rFonts w:ascii="Calibri" w:hAnsi="Calibri" w:cs="Arial"/>
                <w:bCs/>
                <w:sz w:val="18"/>
              </w:rPr>
              <w:t xml:space="preserve">Visualise ways of achieving a goal/challenge set. </w:t>
            </w:r>
            <w:r w:rsidR="00CE49D3">
              <w:rPr>
                <w:rFonts w:ascii="Calibri" w:hAnsi="Calibri" w:cs="Arial"/>
                <w:bCs/>
                <w:sz w:val="18"/>
              </w:rPr>
              <w:t xml:space="preserve"> </w:t>
            </w:r>
          </w:p>
        </w:tc>
      </w:tr>
      <w:tr w:rsidR="009B1FE6" w14:paraId="6533F5CA" w14:textId="77777777" w:rsidTr="000D17E4">
        <w:trPr>
          <w:trHeight w:val="283"/>
        </w:trPr>
        <w:tc>
          <w:tcPr>
            <w:tcW w:w="1809" w:type="dxa"/>
            <w:shd w:val="clear" w:color="auto" w:fill="FFFF99"/>
            <w:vAlign w:val="center"/>
          </w:tcPr>
          <w:p w14:paraId="12933CE0" w14:textId="77777777" w:rsidR="009B1FE6" w:rsidRPr="009B1FE6" w:rsidRDefault="009B1FE6" w:rsidP="000D17E4">
            <w:pPr>
              <w:spacing w:line="276" w:lineRule="auto"/>
              <w:rPr>
                <w:rFonts w:ascii="Calibri" w:hAnsi="Calibri" w:cs="Arial"/>
                <w:b/>
                <w:bCs/>
                <w:sz w:val="18"/>
              </w:rPr>
            </w:pPr>
            <w:r w:rsidRPr="009B1FE6">
              <w:rPr>
                <w:rFonts w:ascii="Calibri" w:hAnsi="Calibri" w:cs="Arial"/>
                <w:b/>
                <w:bCs/>
                <w:sz w:val="18"/>
              </w:rPr>
              <w:t>Improves</w:t>
            </w:r>
          </w:p>
        </w:tc>
        <w:tc>
          <w:tcPr>
            <w:tcW w:w="8873" w:type="dxa"/>
            <w:gridSpan w:val="6"/>
            <w:vAlign w:val="center"/>
          </w:tcPr>
          <w:p w14:paraId="35930BAF" w14:textId="77777777" w:rsidR="009B1FE6" w:rsidRPr="000D17E4" w:rsidRDefault="00CE49D3" w:rsidP="000D17E4">
            <w:pPr>
              <w:rPr>
                <w:rFonts w:ascii="Calibri" w:hAnsi="Calibri" w:cs="Arial"/>
                <w:bCs/>
                <w:sz w:val="18"/>
              </w:rPr>
            </w:pPr>
            <w:r>
              <w:rPr>
                <w:rFonts w:ascii="Calibri" w:hAnsi="Calibri" w:cs="Arial"/>
                <w:bCs/>
                <w:sz w:val="18"/>
              </w:rPr>
              <w:t xml:space="preserve">Make additions or corrections based on feedback. </w:t>
            </w:r>
          </w:p>
        </w:tc>
      </w:tr>
      <w:tr w:rsidR="009B1FE6" w14:paraId="3812BA37" w14:textId="77777777" w:rsidTr="000D17E4">
        <w:trPr>
          <w:trHeight w:val="283"/>
        </w:trPr>
        <w:tc>
          <w:tcPr>
            <w:tcW w:w="1809" w:type="dxa"/>
            <w:shd w:val="clear" w:color="auto" w:fill="FFFF99"/>
            <w:vAlign w:val="center"/>
          </w:tcPr>
          <w:p w14:paraId="15692F96" w14:textId="77777777" w:rsidR="009B1FE6" w:rsidRPr="009B1FE6" w:rsidRDefault="009B1FE6" w:rsidP="000D17E4">
            <w:pPr>
              <w:spacing w:line="276" w:lineRule="auto"/>
              <w:rPr>
                <w:rFonts w:ascii="Calibri" w:hAnsi="Calibri" w:cs="Arial"/>
                <w:b/>
                <w:bCs/>
                <w:sz w:val="18"/>
              </w:rPr>
            </w:pPr>
            <w:r w:rsidRPr="009B1FE6">
              <w:rPr>
                <w:rFonts w:ascii="Calibri" w:hAnsi="Calibri" w:cs="Arial"/>
                <w:b/>
                <w:bCs/>
                <w:sz w:val="18"/>
              </w:rPr>
              <w:t>Understands others</w:t>
            </w:r>
          </w:p>
        </w:tc>
        <w:tc>
          <w:tcPr>
            <w:tcW w:w="8873" w:type="dxa"/>
            <w:gridSpan w:val="6"/>
            <w:vAlign w:val="center"/>
          </w:tcPr>
          <w:p w14:paraId="7F5341DD" w14:textId="77777777" w:rsidR="009B1FE6" w:rsidRPr="000D17E4" w:rsidRDefault="00CE49D3" w:rsidP="000D17E4">
            <w:pPr>
              <w:rPr>
                <w:rFonts w:ascii="Calibri" w:hAnsi="Calibri" w:cs="Arial"/>
                <w:bCs/>
                <w:sz w:val="18"/>
              </w:rPr>
            </w:pPr>
            <w:r>
              <w:rPr>
                <w:rFonts w:ascii="Calibri" w:hAnsi="Calibri" w:cs="Arial"/>
                <w:bCs/>
                <w:sz w:val="18"/>
              </w:rPr>
              <w:t>Work as part</w:t>
            </w:r>
            <w:r w:rsidR="00E77707">
              <w:rPr>
                <w:rFonts w:ascii="Calibri" w:hAnsi="Calibri" w:cs="Arial"/>
                <w:bCs/>
                <w:sz w:val="18"/>
              </w:rPr>
              <w:t xml:space="preserve"> of a group to achieve the best possible</w:t>
            </w:r>
            <w:r w:rsidR="00FC3A5A">
              <w:rPr>
                <w:rFonts w:ascii="Calibri" w:hAnsi="Calibri" w:cs="Arial"/>
                <w:bCs/>
                <w:sz w:val="18"/>
              </w:rPr>
              <w:t xml:space="preserve"> outcome.</w:t>
            </w:r>
          </w:p>
        </w:tc>
      </w:tr>
      <w:tr w:rsidR="009B1FE6" w14:paraId="19870D61" w14:textId="77777777" w:rsidTr="000D17E4">
        <w:trPr>
          <w:trHeight w:val="283"/>
        </w:trPr>
        <w:tc>
          <w:tcPr>
            <w:tcW w:w="1809" w:type="dxa"/>
            <w:shd w:val="clear" w:color="auto" w:fill="FFFF99"/>
            <w:vAlign w:val="center"/>
          </w:tcPr>
          <w:p w14:paraId="417E9E6E" w14:textId="77777777" w:rsidR="009B1FE6" w:rsidRPr="009B1FE6" w:rsidRDefault="009B1FE6" w:rsidP="000D17E4">
            <w:pPr>
              <w:spacing w:line="276" w:lineRule="auto"/>
              <w:rPr>
                <w:rFonts w:ascii="Calibri" w:hAnsi="Calibri" w:cs="Arial"/>
                <w:b/>
                <w:bCs/>
                <w:sz w:val="18"/>
              </w:rPr>
            </w:pPr>
            <w:r w:rsidRPr="009B1FE6">
              <w:rPr>
                <w:rFonts w:ascii="Calibri" w:hAnsi="Calibri" w:cs="Arial"/>
                <w:b/>
                <w:bCs/>
                <w:sz w:val="18"/>
              </w:rPr>
              <w:t>Doesn’t give up</w:t>
            </w:r>
          </w:p>
        </w:tc>
        <w:tc>
          <w:tcPr>
            <w:tcW w:w="8873" w:type="dxa"/>
            <w:gridSpan w:val="6"/>
            <w:vAlign w:val="center"/>
          </w:tcPr>
          <w:p w14:paraId="3190C29F" w14:textId="77777777" w:rsidR="009B1FE6" w:rsidRPr="000D17E4" w:rsidRDefault="00CE49D3" w:rsidP="007B4980">
            <w:pPr>
              <w:rPr>
                <w:rFonts w:ascii="Calibri" w:hAnsi="Calibri" w:cs="Arial"/>
                <w:bCs/>
                <w:sz w:val="18"/>
              </w:rPr>
            </w:pPr>
            <w:r>
              <w:rPr>
                <w:rFonts w:ascii="Calibri" w:hAnsi="Calibri" w:cs="Arial"/>
                <w:bCs/>
                <w:sz w:val="18"/>
              </w:rPr>
              <w:t>Persevere with challenges that are set.</w:t>
            </w:r>
          </w:p>
        </w:tc>
      </w:tr>
    </w:tbl>
    <w:p w14:paraId="6D18FDE1" w14:textId="77777777" w:rsidR="000A1CD7" w:rsidRDefault="000A1CD7"/>
    <w:sectPr w:rsidR="000A1CD7" w:rsidSect="009B1FE6">
      <w:pgSz w:w="11906" w:h="16838"/>
      <w:pgMar w:top="567"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2670B"/>
    <w:multiLevelType w:val="hybridMultilevel"/>
    <w:tmpl w:val="2CFC2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B71673"/>
    <w:multiLevelType w:val="hybridMultilevel"/>
    <w:tmpl w:val="A8A09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F8666D"/>
    <w:multiLevelType w:val="hybridMultilevel"/>
    <w:tmpl w:val="5C2A3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94D5FBA"/>
    <w:multiLevelType w:val="hybridMultilevel"/>
    <w:tmpl w:val="85382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B21707"/>
    <w:multiLevelType w:val="hybridMultilevel"/>
    <w:tmpl w:val="54C0E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080"/>
    <w:rsid w:val="00086814"/>
    <w:rsid w:val="000A1CD7"/>
    <w:rsid w:val="000C0951"/>
    <w:rsid w:val="000D17E4"/>
    <w:rsid w:val="0013651C"/>
    <w:rsid w:val="0018763A"/>
    <w:rsid w:val="00257E9C"/>
    <w:rsid w:val="002F428B"/>
    <w:rsid w:val="00317D65"/>
    <w:rsid w:val="00325713"/>
    <w:rsid w:val="00372F04"/>
    <w:rsid w:val="003C382F"/>
    <w:rsid w:val="003D179F"/>
    <w:rsid w:val="003E0080"/>
    <w:rsid w:val="00400686"/>
    <w:rsid w:val="00425EE3"/>
    <w:rsid w:val="0054328E"/>
    <w:rsid w:val="005917A8"/>
    <w:rsid w:val="005A0064"/>
    <w:rsid w:val="005C15BE"/>
    <w:rsid w:val="005D14B3"/>
    <w:rsid w:val="006269B2"/>
    <w:rsid w:val="006345E6"/>
    <w:rsid w:val="00670CE3"/>
    <w:rsid w:val="006A1399"/>
    <w:rsid w:val="006A7749"/>
    <w:rsid w:val="006B69B1"/>
    <w:rsid w:val="006E23DC"/>
    <w:rsid w:val="00705460"/>
    <w:rsid w:val="007B25D1"/>
    <w:rsid w:val="007B4980"/>
    <w:rsid w:val="00891EB5"/>
    <w:rsid w:val="008B75E0"/>
    <w:rsid w:val="00952CCC"/>
    <w:rsid w:val="009B1FE6"/>
    <w:rsid w:val="00A42FD1"/>
    <w:rsid w:val="00A45255"/>
    <w:rsid w:val="00AA4A8E"/>
    <w:rsid w:val="00AB7210"/>
    <w:rsid w:val="00AD42F0"/>
    <w:rsid w:val="00B14A62"/>
    <w:rsid w:val="00C50225"/>
    <w:rsid w:val="00CE49D3"/>
    <w:rsid w:val="00D05772"/>
    <w:rsid w:val="00D46394"/>
    <w:rsid w:val="00D67CAF"/>
    <w:rsid w:val="00E513EB"/>
    <w:rsid w:val="00E623AA"/>
    <w:rsid w:val="00E77707"/>
    <w:rsid w:val="00E829A0"/>
    <w:rsid w:val="00EA3548"/>
    <w:rsid w:val="00EC6464"/>
    <w:rsid w:val="00EE2331"/>
    <w:rsid w:val="00FB25E1"/>
    <w:rsid w:val="00FC3A5A"/>
    <w:rsid w:val="00FD08AF"/>
    <w:rsid w:val="00FE58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70638"/>
  <w15:docId w15:val="{F184D912-57FC-47EA-8918-2C4C6022C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E00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5E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1</Pages>
  <Words>653</Words>
  <Characters>3726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Pembridge Primary School</Company>
  <LinksUpToDate>false</LinksUpToDate>
  <CharactersWithSpaces>4371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Hollis</dc:creator>
  <cp:lastModifiedBy>Chris Coates</cp:lastModifiedBy>
  <cp:revision>5</cp:revision>
  <cp:lastPrinted>2022-09-06T13:50:00Z</cp:lastPrinted>
  <dcterms:created xsi:type="dcterms:W3CDTF">2024-08-29T15:14:00Z</dcterms:created>
  <dcterms:modified xsi:type="dcterms:W3CDTF">2025-05-05T20:12:00Z</dcterms:modified>
</cp:coreProperties>
</file>